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59" w:rsidRDefault="00F31559"/>
    <w:p w:rsidR="00F31559" w:rsidRDefault="00C73BD6">
      <w:pPr>
        <w:jc w:val="center"/>
      </w:pPr>
      <w:r>
        <w:t xml:space="preserve">  Personal Information Form (Part I) </w:t>
      </w:r>
    </w:p>
    <w:p w:rsidR="00F31559" w:rsidRDefault="00C73BD6">
      <w:pPr>
        <w:jc w:val="center"/>
      </w:pPr>
      <w:r>
        <w:t>General Information</w:t>
      </w:r>
    </w:p>
    <w:p w:rsidR="00F31559" w:rsidRDefault="00F31559">
      <w:pPr>
        <w:spacing w:line="360" w:lineRule="auto"/>
      </w:pPr>
    </w:p>
    <w:p w:rsidR="00F31559" w:rsidRDefault="00C73BD6" w:rsidP="00285D97">
      <w:pPr>
        <w:tabs>
          <w:tab w:val="left" w:pos="788"/>
          <w:tab w:val="right" w:pos="8000"/>
        </w:tabs>
        <w:spacing w:line="360" w:lineRule="auto"/>
        <w:rPr>
          <w:sz w:val="20"/>
          <w:szCs w:val="20"/>
        </w:rPr>
      </w:pPr>
      <w:r>
        <w:rPr>
          <w:sz w:val="20"/>
          <w:szCs w:val="20"/>
        </w:rPr>
        <w:t>Name</w:t>
      </w:r>
      <w:r>
        <w:rPr>
          <w:sz w:val="20"/>
          <w:szCs w:val="20"/>
        </w:rPr>
        <w:tab/>
      </w:r>
      <w:r w:rsidR="00285D97">
        <w:rPr>
          <w:sz w:val="20"/>
          <w:szCs w:val="20"/>
        </w:rPr>
        <w:t xml:space="preserve"> _____________________________________________________________________</w:t>
      </w:r>
      <w:r w:rsidR="00285D97">
        <w:rPr>
          <w:sz w:val="20"/>
          <w:szCs w:val="20"/>
        </w:rPr>
        <w:tab/>
      </w:r>
    </w:p>
    <w:p w:rsidR="00F31559" w:rsidRDefault="00C73BD6">
      <w:pPr>
        <w:spacing w:line="360" w:lineRule="auto"/>
        <w:ind w:left="720" w:firstLine="720"/>
        <w:rPr>
          <w:sz w:val="20"/>
          <w:szCs w:val="20"/>
        </w:rPr>
      </w:pPr>
      <w:r>
        <w:rPr>
          <w:i/>
          <w:sz w:val="20"/>
          <w:szCs w:val="20"/>
        </w:rPr>
        <w:t>(Last Name)</w:t>
      </w:r>
      <w:r>
        <w:rPr>
          <w:i/>
          <w:sz w:val="20"/>
          <w:szCs w:val="20"/>
        </w:rPr>
        <w:tab/>
      </w:r>
      <w:r>
        <w:rPr>
          <w:i/>
          <w:sz w:val="20"/>
          <w:szCs w:val="20"/>
        </w:rPr>
        <w:tab/>
        <w:t>(First Name)</w:t>
      </w:r>
      <w:r>
        <w:rPr>
          <w:i/>
          <w:sz w:val="20"/>
          <w:szCs w:val="20"/>
        </w:rPr>
        <w:tab/>
      </w:r>
      <w:r>
        <w:rPr>
          <w:i/>
          <w:sz w:val="20"/>
          <w:szCs w:val="20"/>
        </w:rPr>
        <w:tab/>
        <w:t xml:space="preserve"> (Middle Name)</w:t>
      </w:r>
    </w:p>
    <w:p w:rsidR="00F31559" w:rsidRDefault="00C73BD6">
      <w:pPr>
        <w:tabs>
          <w:tab w:val="right" w:pos="8000"/>
        </w:tabs>
        <w:spacing w:line="360" w:lineRule="auto"/>
        <w:rPr>
          <w:sz w:val="20"/>
          <w:szCs w:val="20"/>
        </w:rPr>
      </w:pPr>
      <w:r>
        <w:rPr>
          <w:sz w:val="20"/>
          <w:szCs w:val="20"/>
        </w:rPr>
        <w:t>Preferred Phone _________________________   Alternate Phone</w:t>
      </w:r>
      <w:r w:rsidR="00285D97">
        <w:rPr>
          <w:sz w:val="20"/>
          <w:szCs w:val="20"/>
        </w:rPr>
        <w:t xml:space="preserve"> ________________________</w:t>
      </w:r>
      <w:r>
        <w:rPr>
          <w:sz w:val="20"/>
          <w:szCs w:val="20"/>
        </w:rPr>
        <w:tab/>
      </w:r>
    </w:p>
    <w:p w:rsidR="00F31559" w:rsidRDefault="00C73BD6">
      <w:pPr>
        <w:tabs>
          <w:tab w:val="right" w:pos="8000"/>
        </w:tabs>
        <w:spacing w:line="360" w:lineRule="auto"/>
        <w:rPr>
          <w:sz w:val="20"/>
          <w:szCs w:val="20"/>
        </w:rPr>
      </w:pPr>
      <w:r>
        <w:rPr>
          <w:sz w:val="20"/>
          <w:szCs w:val="20"/>
        </w:rPr>
        <w:t>E-mail _______________________________Fax</w:t>
      </w:r>
      <w:r w:rsidR="00285D97">
        <w:rPr>
          <w:sz w:val="20"/>
          <w:szCs w:val="20"/>
        </w:rPr>
        <w:t xml:space="preserve"> _____________________________________</w:t>
      </w:r>
      <w:r>
        <w:rPr>
          <w:sz w:val="20"/>
          <w:szCs w:val="20"/>
        </w:rPr>
        <w:tab/>
      </w:r>
    </w:p>
    <w:p w:rsidR="00F31559" w:rsidRDefault="00C73BD6">
      <w:pPr>
        <w:tabs>
          <w:tab w:val="right" w:pos="8000"/>
        </w:tabs>
        <w:spacing w:line="360" w:lineRule="auto"/>
        <w:rPr>
          <w:sz w:val="20"/>
          <w:szCs w:val="20"/>
        </w:rPr>
      </w:pPr>
      <w:r>
        <w:rPr>
          <w:sz w:val="20"/>
          <w:szCs w:val="20"/>
        </w:rPr>
        <w:t xml:space="preserve">Street Address </w:t>
      </w:r>
      <w:r>
        <w:rPr>
          <w:sz w:val="20"/>
          <w:szCs w:val="20"/>
        </w:rPr>
        <w:tab/>
      </w:r>
    </w:p>
    <w:p w:rsidR="00F31559" w:rsidRDefault="00C73BD6">
      <w:pPr>
        <w:tabs>
          <w:tab w:val="right" w:pos="8000"/>
        </w:tabs>
        <w:spacing w:line="360" w:lineRule="auto"/>
        <w:rPr>
          <w:sz w:val="20"/>
          <w:szCs w:val="20"/>
        </w:rPr>
      </w:pPr>
      <w:r>
        <w:rPr>
          <w:sz w:val="20"/>
          <w:szCs w:val="20"/>
        </w:rPr>
        <w:t>City___________________________________</w:t>
      </w:r>
      <w:r w:rsidR="00285D97">
        <w:rPr>
          <w:sz w:val="20"/>
          <w:szCs w:val="20"/>
        </w:rPr>
        <w:t xml:space="preserve"> </w:t>
      </w:r>
      <w:r>
        <w:rPr>
          <w:sz w:val="20"/>
          <w:szCs w:val="20"/>
        </w:rPr>
        <w:t>State_________</w:t>
      </w:r>
      <w:r w:rsidR="00285D97">
        <w:rPr>
          <w:sz w:val="20"/>
          <w:szCs w:val="20"/>
        </w:rPr>
        <w:t xml:space="preserve"> </w:t>
      </w:r>
      <w:r>
        <w:rPr>
          <w:sz w:val="20"/>
          <w:szCs w:val="20"/>
        </w:rPr>
        <w:t>Zip Code</w:t>
      </w:r>
      <w:r w:rsidR="00285D97">
        <w:rPr>
          <w:sz w:val="20"/>
          <w:szCs w:val="20"/>
        </w:rPr>
        <w:t xml:space="preserve"> __________</w:t>
      </w:r>
      <w:r>
        <w:rPr>
          <w:sz w:val="20"/>
          <w:szCs w:val="20"/>
        </w:rPr>
        <w:tab/>
      </w:r>
    </w:p>
    <w:p w:rsidR="00F31559" w:rsidRDefault="00F31559">
      <w:pPr>
        <w:spacing w:line="360" w:lineRule="auto"/>
        <w:rPr>
          <w:sz w:val="22"/>
          <w:szCs w:val="22"/>
        </w:rPr>
      </w:pPr>
    </w:p>
    <w:p w:rsidR="00F31559" w:rsidRDefault="00C73BD6">
      <w:pPr>
        <w:spacing w:line="360" w:lineRule="auto"/>
        <w:rPr>
          <w:sz w:val="22"/>
          <w:szCs w:val="22"/>
        </w:rPr>
      </w:pPr>
      <w:r>
        <w:rPr>
          <w:b/>
          <w:sz w:val="22"/>
          <w:szCs w:val="22"/>
        </w:rPr>
        <w:t>Actively Seeking: Open to receiving a call and moving within 9 months</w:t>
      </w:r>
      <w:r>
        <w:rPr>
          <w:b/>
          <w:sz w:val="22"/>
          <w:szCs w:val="22"/>
        </w:rPr>
        <w:tab/>
        <w:t>______</w:t>
      </w:r>
    </w:p>
    <w:p w:rsidR="00F31559" w:rsidRDefault="00C73BD6">
      <w:pPr>
        <w:spacing w:line="360" w:lineRule="auto"/>
        <w:rPr>
          <w:sz w:val="22"/>
          <w:szCs w:val="22"/>
        </w:rPr>
      </w:pPr>
      <w:r>
        <w:rPr>
          <w:b/>
          <w:sz w:val="22"/>
          <w:szCs w:val="22"/>
        </w:rPr>
        <w:t>Inactively Seeking: Not actively seeking, but open to a call</w:t>
      </w:r>
      <w:r>
        <w:rPr>
          <w:b/>
          <w:sz w:val="22"/>
          <w:szCs w:val="22"/>
        </w:rPr>
        <w:tab/>
      </w:r>
      <w:r>
        <w:rPr>
          <w:b/>
          <w:sz w:val="22"/>
          <w:szCs w:val="22"/>
        </w:rPr>
        <w:tab/>
      </w:r>
      <w:r>
        <w:rPr>
          <w:b/>
          <w:sz w:val="22"/>
          <w:szCs w:val="22"/>
        </w:rPr>
        <w:tab/>
        <w:t xml:space="preserve">______ </w:t>
      </w:r>
    </w:p>
    <w:p w:rsidR="00F31559" w:rsidRDefault="00F31559">
      <w:pPr>
        <w:spacing w:line="360" w:lineRule="auto"/>
        <w:rPr>
          <w:sz w:val="20"/>
          <w:szCs w:val="20"/>
        </w:rPr>
      </w:pPr>
    </w:p>
    <w:p w:rsidR="00F31559" w:rsidRDefault="00C73BD6">
      <w:pPr>
        <w:pStyle w:val="Heading1"/>
        <w:spacing w:line="360" w:lineRule="auto"/>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Ecclesiastical Status </w:t>
      </w:r>
      <w:r>
        <w:rPr>
          <w:rFonts w:ascii="Times New Roman" w:eastAsia="Times New Roman" w:hAnsi="Times New Roman" w:cs="Times New Roman"/>
          <w:b w:val="0"/>
          <w:sz w:val="20"/>
          <w:szCs w:val="20"/>
        </w:rPr>
        <w:t>(select one)</w:t>
      </w:r>
      <w:r>
        <w:rPr>
          <w:rFonts w:ascii="Times New Roman" w:eastAsia="Times New Roman" w:hAnsi="Times New Roman" w:cs="Times New Roman"/>
          <w:sz w:val="20"/>
          <w:szCs w:val="20"/>
        </w:rPr>
        <w:t>:</w:t>
      </w:r>
    </w:p>
    <w:p w:rsidR="00F31559" w:rsidRDefault="00C73BD6">
      <w:pPr>
        <w:spacing w:line="360" w:lineRule="auto"/>
        <w:rPr>
          <w:sz w:val="20"/>
          <w:szCs w:val="20"/>
        </w:rPr>
      </w:pPr>
      <w:r>
        <w:rPr>
          <w:b/>
          <w:sz w:val="20"/>
          <w:szCs w:val="20"/>
        </w:rPr>
        <w:t>_____</w:t>
      </w:r>
      <w:r>
        <w:rPr>
          <w:b/>
          <w:sz w:val="20"/>
          <w:szCs w:val="20"/>
        </w:rPr>
        <w:tab/>
      </w:r>
      <w:r>
        <w:rPr>
          <w:sz w:val="20"/>
          <w:szCs w:val="20"/>
        </w:rPr>
        <w:t>T</w:t>
      </w:r>
      <w:r>
        <w:rPr>
          <w:sz w:val="20"/>
          <w:szCs w:val="20"/>
        </w:rPr>
        <w:t>eaching Elder</w:t>
      </w:r>
      <w:r>
        <w:rPr>
          <w:b/>
          <w:sz w:val="20"/>
          <w:szCs w:val="20"/>
        </w:rPr>
        <w:t xml:space="preserve"> </w:t>
      </w:r>
      <w:r>
        <w:rPr>
          <w:sz w:val="20"/>
          <w:szCs w:val="20"/>
        </w:rPr>
        <w:t>(</w:t>
      </w:r>
      <w:r>
        <w:rPr>
          <w:i/>
          <w:sz w:val="16"/>
          <w:szCs w:val="16"/>
        </w:rPr>
        <w:t>Minister of Word and Sacrament</w:t>
      </w:r>
      <w:r>
        <w:rPr>
          <w:sz w:val="20"/>
          <w:szCs w:val="20"/>
        </w:rPr>
        <w:t>)</w:t>
      </w:r>
    </w:p>
    <w:p w:rsidR="00F31559" w:rsidRDefault="00C73BD6">
      <w:pPr>
        <w:spacing w:line="360" w:lineRule="auto"/>
        <w:rPr>
          <w:sz w:val="20"/>
          <w:szCs w:val="20"/>
        </w:rPr>
      </w:pPr>
      <w:r>
        <w:rPr>
          <w:sz w:val="20"/>
          <w:szCs w:val="20"/>
        </w:rPr>
        <w:t>_____</w:t>
      </w:r>
      <w:r>
        <w:rPr>
          <w:sz w:val="20"/>
          <w:szCs w:val="20"/>
        </w:rPr>
        <w:tab/>
        <w:t>Candidate for Ordination</w:t>
      </w:r>
    </w:p>
    <w:p w:rsidR="00F31559" w:rsidRDefault="00C73BD6">
      <w:pPr>
        <w:spacing w:line="360" w:lineRule="auto"/>
        <w:rPr>
          <w:sz w:val="20"/>
          <w:szCs w:val="20"/>
        </w:rPr>
      </w:pPr>
      <w:r>
        <w:rPr>
          <w:sz w:val="20"/>
          <w:szCs w:val="20"/>
        </w:rPr>
        <w:t>_____</w:t>
      </w:r>
      <w:r>
        <w:rPr>
          <w:sz w:val="20"/>
          <w:szCs w:val="20"/>
        </w:rPr>
        <w:tab/>
        <w:t>Christian Educator</w:t>
      </w:r>
    </w:p>
    <w:p w:rsidR="00F31559" w:rsidRDefault="00C73BD6">
      <w:pPr>
        <w:spacing w:line="360" w:lineRule="auto"/>
        <w:rPr>
          <w:sz w:val="20"/>
          <w:szCs w:val="20"/>
        </w:rPr>
      </w:pPr>
      <w:r>
        <w:rPr>
          <w:sz w:val="20"/>
          <w:szCs w:val="20"/>
        </w:rPr>
        <w:t xml:space="preserve">_____ </w:t>
      </w:r>
      <w:r>
        <w:rPr>
          <w:sz w:val="20"/>
          <w:szCs w:val="20"/>
        </w:rPr>
        <w:tab/>
        <w:t>Other</w:t>
      </w:r>
    </w:p>
    <w:p w:rsidR="00F31559" w:rsidRDefault="00F31559">
      <w:pPr>
        <w:spacing w:line="360" w:lineRule="auto"/>
        <w:rPr>
          <w:sz w:val="20"/>
          <w:szCs w:val="20"/>
        </w:rPr>
      </w:pPr>
    </w:p>
    <w:p w:rsidR="00F31559" w:rsidRDefault="00C73BD6">
      <w:pPr>
        <w:spacing w:line="360" w:lineRule="auto"/>
        <w:rPr>
          <w:sz w:val="20"/>
          <w:szCs w:val="20"/>
        </w:rPr>
      </w:pPr>
      <w:r>
        <w:rPr>
          <w:b/>
          <w:sz w:val="20"/>
          <w:szCs w:val="20"/>
        </w:rPr>
        <w:t xml:space="preserve">Denominational Affiliation: </w:t>
      </w:r>
      <w:r>
        <w:rPr>
          <w:sz w:val="20"/>
          <w:szCs w:val="20"/>
        </w:rPr>
        <w:t>_________________________</w:t>
      </w:r>
    </w:p>
    <w:p w:rsidR="00F31559" w:rsidRDefault="00C73BD6">
      <w:pPr>
        <w:spacing w:line="360" w:lineRule="auto"/>
        <w:rPr>
          <w:sz w:val="20"/>
          <w:szCs w:val="20"/>
        </w:rPr>
      </w:pPr>
      <w:r>
        <w:rPr>
          <w:sz w:val="20"/>
          <w:szCs w:val="20"/>
        </w:rPr>
        <w:t>For non-Presbyterian Affiliations:</w:t>
      </w:r>
    </w:p>
    <w:p w:rsidR="00F31559" w:rsidRDefault="00C73BD6">
      <w:pPr>
        <w:spacing w:line="360" w:lineRule="auto"/>
        <w:rPr>
          <w:sz w:val="20"/>
          <w:szCs w:val="20"/>
        </w:rPr>
      </w:pPr>
      <w:r>
        <w:rPr>
          <w:sz w:val="20"/>
          <w:szCs w:val="20"/>
        </w:rPr>
        <w:t>Please state your local governing body (e.g., Classis, Synod, District, Conference, etc.):</w:t>
      </w:r>
    </w:p>
    <w:p w:rsidR="00F31559" w:rsidRDefault="00C73BD6">
      <w:pPr>
        <w:spacing w:line="360" w:lineRule="auto"/>
        <w:rPr>
          <w:sz w:val="20"/>
          <w:szCs w:val="20"/>
        </w:rPr>
      </w:pPr>
      <w:r>
        <w:rPr>
          <w:sz w:val="20"/>
          <w:szCs w:val="20"/>
        </w:rPr>
        <w:tab/>
        <w:t>____________________________</w:t>
      </w:r>
    </w:p>
    <w:p w:rsidR="00F31559" w:rsidRDefault="00C73BD6">
      <w:pPr>
        <w:spacing w:line="360" w:lineRule="auto"/>
        <w:rPr>
          <w:sz w:val="20"/>
          <w:szCs w:val="20"/>
        </w:rPr>
      </w:pPr>
      <w:r>
        <w:rPr>
          <w:sz w:val="20"/>
          <w:szCs w:val="20"/>
        </w:rPr>
        <w:tab/>
      </w:r>
      <w:r>
        <w:rPr>
          <w:sz w:val="20"/>
          <w:szCs w:val="20"/>
        </w:rPr>
        <w:tab/>
      </w:r>
      <w:r>
        <w:rPr>
          <w:sz w:val="20"/>
          <w:szCs w:val="20"/>
        </w:rPr>
        <w:tab/>
      </w:r>
      <w:r>
        <w:rPr>
          <w:sz w:val="20"/>
          <w:szCs w:val="20"/>
        </w:rPr>
        <w:tab/>
        <w:t xml:space="preserve">                           </w:t>
      </w:r>
      <w:r>
        <w:rPr>
          <w:sz w:val="20"/>
          <w:szCs w:val="20"/>
        </w:rPr>
        <w:tab/>
      </w:r>
    </w:p>
    <w:p w:rsidR="00F31559" w:rsidRDefault="00C73BD6">
      <w:pPr>
        <w:spacing w:line="480" w:lineRule="auto"/>
        <w:rPr>
          <w:sz w:val="20"/>
          <w:szCs w:val="20"/>
        </w:rPr>
      </w:pPr>
      <w:r>
        <w:rPr>
          <w:sz w:val="20"/>
          <w:szCs w:val="20"/>
        </w:rPr>
        <w:t xml:space="preserve">Ordination Date: ______/_______/_____/ </w:t>
      </w:r>
      <w:r>
        <w:rPr>
          <w:i/>
          <w:sz w:val="20"/>
          <w:szCs w:val="20"/>
        </w:rPr>
        <w:t>(Month/Day/Year)</w:t>
      </w:r>
      <w:r>
        <w:rPr>
          <w:i/>
          <w:sz w:val="20"/>
          <w:szCs w:val="20"/>
        </w:rPr>
        <w:tab/>
      </w:r>
    </w:p>
    <w:p w:rsidR="00F31559" w:rsidRDefault="00C73BD6">
      <w:pPr>
        <w:spacing w:line="480" w:lineRule="auto"/>
        <w:rPr>
          <w:sz w:val="20"/>
          <w:szCs w:val="20"/>
        </w:rPr>
      </w:pPr>
      <w:r>
        <w:rPr>
          <w:sz w:val="20"/>
          <w:szCs w:val="20"/>
        </w:rPr>
        <w:t xml:space="preserve">Candidacy </w:t>
      </w:r>
      <w:proofErr w:type="gramStart"/>
      <w:r>
        <w:rPr>
          <w:sz w:val="20"/>
          <w:szCs w:val="20"/>
        </w:rPr>
        <w:t>Date:_</w:t>
      </w:r>
      <w:proofErr w:type="gramEnd"/>
      <w:r>
        <w:rPr>
          <w:sz w:val="20"/>
          <w:szCs w:val="20"/>
        </w:rPr>
        <w:t xml:space="preserve">_____/______/______/  </w:t>
      </w:r>
      <w:r>
        <w:rPr>
          <w:i/>
          <w:sz w:val="20"/>
          <w:szCs w:val="20"/>
        </w:rPr>
        <w:t>(Month/Day/Year)</w:t>
      </w:r>
    </w:p>
    <w:p w:rsidR="00F31559" w:rsidRDefault="00F31559">
      <w:pPr>
        <w:spacing w:line="360" w:lineRule="auto"/>
        <w:rPr>
          <w:sz w:val="20"/>
          <w:szCs w:val="20"/>
        </w:rPr>
      </w:pPr>
    </w:p>
    <w:p w:rsidR="00F31559" w:rsidRDefault="00C73BD6">
      <w:pPr>
        <w:spacing w:line="360" w:lineRule="auto"/>
        <w:rPr>
          <w:sz w:val="20"/>
          <w:szCs w:val="20"/>
        </w:rPr>
      </w:pPr>
      <w:r>
        <w:rPr>
          <w:b/>
          <w:sz w:val="20"/>
          <w:szCs w:val="20"/>
        </w:rPr>
        <w:t xml:space="preserve">Church Membership: </w:t>
      </w:r>
      <w:r>
        <w:rPr>
          <w:sz w:val="20"/>
          <w:szCs w:val="20"/>
        </w:rPr>
        <w:t>(For those who are not Teaching Elders)</w:t>
      </w:r>
      <w:r>
        <w:br/>
        <w:t>Name of church of membership:  _________________________________________</w:t>
      </w:r>
    </w:p>
    <w:p w:rsidR="00F31559" w:rsidRDefault="00C73BD6">
      <w:pPr>
        <w:spacing w:line="360" w:lineRule="auto"/>
        <w:rPr>
          <w:sz w:val="20"/>
          <w:szCs w:val="20"/>
        </w:rPr>
      </w:pPr>
      <w:r>
        <w:rPr>
          <w:sz w:val="20"/>
          <w:szCs w:val="20"/>
        </w:rPr>
        <w:t>City &amp; State: ______________________________________________________</w:t>
      </w:r>
      <w:r>
        <w:rPr>
          <w:sz w:val="20"/>
          <w:szCs w:val="20"/>
        </w:rPr>
        <w:t>_____________</w:t>
      </w:r>
    </w:p>
    <w:p w:rsidR="00F31559" w:rsidRDefault="00F31559">
      <w:pPr>
        <w:pBdr>
          <w:top w:val="nil"/>
          <w:left w:val="nil"/>
          <w:bottom w:val="nil"/>
          <w:right w:val="nil"/>
          <w:between w:val="nil"/>
        </w:pBdr>
        <w:spacing w:line="360" w:lineRule="auto"/>
        <w:rPr>
          <w:b/>
          <w:color w:val="000000"/>
          <w:sz w:val="22"/>
          <w:szCs w:val="22"/>
        </w:rPr>
      </w:pPr>
    </w:p>
    <w:p w:rsidR="00F31559" w:rsidRDefault="00C73BD6">
      <w:pPr>
        <w:pBdr>
          <w:top w:val="nil"/>
          <w:left w:val="nil"/>
          <w:bottom w:val="nil"/>
          <w:right w:val="nil"/>
          <w:between w:val="nil"/>
        </w:pBdr>
        <w:spacing w:line="360" w:lineRule="auto"/>
        <w:rPr>
          <w:b/>
          <w:sz w:val="22"/>
          <w:szCs w:val="22"/>
        </w:rPr>
      </w:pPr>
      <w:r>
        <w:br w:type="page"/>
      </w:r>
    </w:p>
    <w:p w:rsidR="00F31559" w:rsidRDefault="00C73BD6">
      <w:pPr>
        <w:pBdr>
          <w:top w:val="nil"/>
          <w:left w:val="nil"/>
          <w:bottom w:val="nil"/>
          <w:right w:val="nil"/>
          <w:between w:val="nil"/>
        </w:pBdr>
        <w:spacing w:line="360" w:lineRule="auto"/>
        <w:rPr>
          <w:b/>
          <w:color w:val="000000"/>
          <w:sz w:val="22"/>
          <w:szCs w:val="22"/>
        </w:rPr>
      </w:pPr>
      <w:r>
        <w:rPr>
          <w:b/>
          <w:color w:val="000000"/>
          <w:sz w:val="22"/>
          <w:szCs w:val="22"/>
        </w:rPr>
        <w:lastRenderedPageBreak/>
        <w:t>Formal Education:</w:t>
      </w:r>
    </w:p>
    <w:p w:rsidR="00285D97" w:rsidRDefault="00285D97">
      <w:pPr>
        <w:pBdr>
          <w:top w:val="nil"/>
          <w:left w:val="nil"/>
          <w:bottom w:val="nil"/>
          <w:right w:val="nil"/>
          <w:between w:val="nil"/>
        </w:pBdr>
        <w:spacing w:line="360" w:lineRule="auto"/>
        <w:rPr>
          <w:b/>
          <w:color w:val="000000"/>
          <w:sz w:val="22"/>
          <w:szCs w:val="22"/>
        </w:rPr>
      </w:pPr>
    </w:p>
    <w:p w:rsidR="00F31559" w:rsidRDefault="00F31559">
      <w:pPr>
        <w:spacing w:line="360" w:lineRule="auto"/>
        <w:jc w:val="center"/>
        <w:rPr>
          <w:sz w:val="22"/>
          <w:szCs w:val="22"/>
        </w:rPr>
      </w:pPr>
    </w:p>
    <w:p w:rsidR="00F31559" w:rsidRDefault="00C73BD6">
      <w:pPr>
        <w:pBdr>
          <w:top w:val="nil"/>
          <w:left w:val="nil"/>
          <w:bottom w:val="nil"/>
          <w:right w:val="nil"/>
          <w:between w:val="nil"/>
        </w:pBdr>
        <w:spacing w:line="360" w:lineRule="auto"/>
        <w:rPr>
          <w:b/>
          <w:color w:val="000000"/>
          <w:sz w:val="22"/>
          <w:szCs w:val="22"/>
        </w:rPr>
      </w:pPr>
      <w:r>
        <w:rPr>
          <w:b/>
          <w:color w:val="000000"/>
          <w:sz w:val="22"/>
          <w:szCs w:val="22"/>
        </w:rPr>
        <w:t>Continuing Education:</w:t>
      </w:r>
    </w:p>
    <w:p w:rsidR="00285D97" w:rsidRDefault="00285D97">
      <w:pPr>
        <w:pBdr>
          <w:top w:val="nil"/>
          <w:left w:val="nil"/>
          <w:bottom w:val="nil"/>
          <w:right w:val="nil"/>
          <w:between w:val="nil"/>
        </w:pBdr>
        <w:spacing w:line="360" w:lineRule="auto"/>
        <w:rPr>
          <w:b/>
          <w:color w:val="000000"/>
          <w:sz w:val="22"/>
          <w:szCs w:val="22"/>
        </w:rPr>
      </w:pPr>
    </w:p>
    <w:p w:rsidR="00F31559" w:rsidRDefault="00F31559">
      <w:pPr>
        <w:pBdr>
          <w:top w:val="nil"/>
          <w:left w:val="nil"/>
          <w:bottom w:val="nil"/>
          <w:right w:val="nil"/>
          <w:between w:val="nil"/>
        </w:pBdr>
        <w:spacing w:line="360" w:lineRule="auto"/>
        <w:rPr>
          <w:b/>
          <w:color w:val="000000"/>
          <w:sz w:val="20"/>
          <w:szCs w:val="20"/>
        </w:rPr>
      </w:pPr>
    </w:p>
    <w:p w:rsidR="00F31559" w:rsidRDefault="00C73BD6">
      <w:pPr>
        <w:pStyle w:val="Heading2"/>
        <w:rPr>
          <w:rFonts w:ascii="Times New Roman" w:eastAsia="Times New Roman" w:hAnsi="Times New Roman" w:cs="Times New Roman"/>
        </w:rPr>
      </w:pPr>
      <w:r>
        <w:rPr>
          <w:rFonts w:ascii="Times New Roman" w:eastAsia="Times New Roman" w:hAnsi="Times New Roman" w:cs="Times New Roman"/>
        </w:rPr>
        <w:t>Certification/Training:</w:t>
      </w:r>
    </w:p>
    <w:p w:rsidR="00F31559" w:rsidRDefault="00C73BD6">
      <w:r>
        <w:t>(Check whether you are certified in the following areas. State the type of certification you hold and where training/certification was received.)</w:t>
      </w:r>
    </w:p>
    <w:p w:rsidR="00F31559" w:rsidRDefault="00F31559"/>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320"/>
        <w:gridCol w:w="450"/>
        <w:gridCol w:w="3438"/>
      </w:tblGrid>
      <w:tr w:rsidR="00F31559">
        <w:trPr>
          <w:trHeight w:val="340"/>
        </w:trPr>
        <w:tc>
          <w:tcPr>
            <w:tcW w:w="648" w:type="dxa"/>
          </w:tcPr>
          <w:p w:rsidR="00F31559" w:rsidRDefault="00F31559">
            <w:pPr>
              <w:spacing w:line="360" w:lineRule="auto"/>
              <w:rPr>
                <w:sz w:val="20"/>
                <w:szCs w:val="20"/>
              </w:rPr>
            </w:pPr>
          </w:p>
        </w:tc>
        <w:tc>
          <w:tcPr>
            <w:tcW w:w="4320" w:type="dxa"/>
          </w:tcPr>
          <w:p w:rsidR="00F31559" w:rsidRDefault="00C73BD6">
            <w:pPr>
              <w:spacing w:line="360" w:lineRule="auto"/>
              <w:rPr>
                <w:sz w:val="20"/>
                <w:szCs w:val="20"/>
              </w:rPr>
            </w:pPr>
            <w:r>
              <w:rPr>
                <w:b/>
                <w:sz w:val="20"/>
                <w:szCs w:val="20"/>
              </w:rPr>
              <w:t>Interim/Transitional Mini</w:t>
            </w:r>
            <w:r>
              <w:rPr>
                <w:b/>
                <w:sz w:val="20"/>
                <w:szCs w:val="20"/>
              </w:rPr>
              <w:t>stry Training</w:t>
            </w:r>
          </w:p>
          <w:p w:rsidR="00F31559" w:rsidRDefault="00C73BD6">
            <w:pPr>
              <w:spacing w:line="360" w:lineRule="auto"/>
              <w:rPr>
                <w:sz w:val="20"/>
                <w:szCs w:val="20"/>
              </w:rPr>
            </w:pPr>
            <w:r>
              <w:rPr>
                <w:b/>
                <w:sz w:val="20"/>
                <w:szCs w:val="20"/>
              </w:rPr>
              <w:t xml:space="preserve">Week I </w:t>
            </w:r>
            <w:proofErr w:type="gramStart"/>
            <w:r>
              <w:rPr>
                <w:b/>
                <w:sz w:val="20"/>
                <w:szCs w:val="20"/>
              </w:rPr>
              <w:t>Site:_</w:t>
            </w:r>
            <w:proofErr w:type="gramEnd"/>
            <w:r>
              <w:rPr>
                <w:b/>
                <w:sz w:val="20"/>
                <w:szCs w:val="20"/>
              </w:rPr>
              <w:t>_____________________________</w:t>
            </w:r>
          </w:p>
          <w:p w:rsidR="00F31559" w:rsidRDefault="00C73BD6">
            <w:pPr>
              <w:spacing w:line="360" w:lineRule="auto"/>
              <w:rPr>
                <w:sz w:val="20"/>
                <w:szCs w:val="20"/>
              </w:rPr>
            </w:pPr>
            <w:r>
              <w:rPr>
                <w:b/>
                <w:sz w:val="20"/>
                <w:szCs w:val="20"/>
              </w:rPr>
              <w:t xml:space="preserve">Week II </w:t>
            </w:r>
            <w:proofErr w:type="gramStart"/>
            <w:r>
              <w:rPr>
                <w:b/>
                <w:sz w:val="20"/>
                <w:szCs w:val="20"/>
              </w:rPr>
              <w:t>Site:_</w:t>
            </w:r>
            <w:proofErr w:type="gramEnd"/>
            <w:r>
              <w:rPr>
                <w:b/>
                <w:sz w:val="20"/>
                <w:szCs w:val="20"/>
              </w:rPr>
              <w:t>____________________________</w:t>
            </w:r>
          </w:p>
        </w:tc>
        <w:tc>
          <w:tcPr>
            <w:tcW w:w="450" w:type="dxa"/>
          </w:tcPr>
          <w:p w:rsidR="00F31559" w:rsidRDefault="00F31559">
            <w:pPr>
              <w:spacing w:line="360" w:lineRule="auto"/>
              <w:rPr>
                <w:sz w:val="20"/>
                <w:szCs w:val="20"/>
              </w:rPr>
            </w:pPr>
          </w:p>
        </w:tc>
        <w:tc>
          <w:tcPr>
            <w:tcW w:w="3438" w:type="dxa"/>
          </w:tcPr>
          <w:p w:rsidR="00F31559" w:rsidRDefault="00C73BD6">
            <w:pPr>
              <w:rPr>
                <w:sz w:val="20"/>
                <w:szCs w:val="20"/>
              </w:rPr>
            </w:pPr>
            <w:r>
              <w:rPr>
                <w:b/>
                <w:sz w:val="20"/>
                <w:szCs w:val="20"/>
              </w:rPr>
              <w:t>Interim Executive Presbyter Training</w:t>
            </w:r>
          </w:p>
          <w:p w:rsidR="00F31559" w:rsidRDefault="00F31559">
            <w:pPr>
              <w:spacing w:line="360" w:lineRule="auto"/>
              <w:rPr>
                <w:sz w:val="20"/>
                <w:szCs w:val="20"/>
              </w:rPr>
            </w:pPr>
          </w:p>
        </w:tc>
      </w:tr>
      <w:tr w:rsidR="00F31559">
        <w:trPr>
          <w:trHeight w:val="340"/>
        </w:trPr>
        <w:tc>
          <w:tcPr>
            <w:tcW w:w="648" w:type="dxa"/>
          </w:tcPr>
          <w:p w:rsidR="00F31559" w:rsidRDefault="00F31559">
            <w:pPr>
              <w:spacing w:line="360" w:lineRule="auto"/>
              <w:rPr>
                <w:sz w:val="20"/>
                <w:szCs w:val="20"/>
              </w:rPr>
            </w:pPr>
          </w:p>
        </w:tc>
        <w:tc>
          <w:tcPr>
            <w:tcW w:w="4320" w:type="dxa"/>
          </w:tcPr>
          <w:p w:rsidR="00F31559" w:rsidRDefault="00C73BD6">
            <w:pPr>
              <w:spacing w:line="360" w:lineRule="auto"/>
              <w:rPr>
                <w:sz w:val="20"/>
                <w:szCs w:val="20"/>
              </w:rPr>
            </w:pPr>
            <w:r>
              <w:rPr>
                <w:b/>
                <w:sz w:val="20"/>
                <w:szCs w:val="20"/>
              </w:rPr>
              <w:t>Certified Christian Educator</w:t>
            </w:r>
          </w:p>
        </w:tc>
        <w:tc>
          <w:tcPr>
            <w:tcW w:w="450" w:type="dxa"/>
          </w:tcPr>
          <w:p w:rsidR="00F31559" w:rsidRDefault="00F31559">
            <w:pPr>
              <w:spacing w:line="360" w:lineRule="auto"/>
              <w:rPr>
                <w:sz w:val="20"/>
                <w:szCs w:val="20"/>
              </w:rPr>
            </w:pPr>
          </w:p>
        </w:tc>
        <w:tc>
          <w:tcPr>
            <w:tcW w:w="3438" w:type="dxa"/>
          </w:tcPr>
          <w:p w:rsidR="00F31559" w:rsidRDefault="00C73BD6">
            <w:pPr>
              <w:spacing w:line="360" w:lineRule="auto"/>
              <w:rPr>
                <w:sz w:val="20"/>
                <w:szCs w:val="20"/>
              </w:rPr>
            </w:pPr>
            <w:r>
              <w:rPr>
                <w:b/>
                <w:sz w:val="20"/>
                <w:szCs w:val="20"/>
              </w:rPr>
              <w:t>Certified Business Administrator</w:t>
            </w:r>
          </w:p>
          <w:p w:rsidR="00F31559" w:rsidRDefault="00F31559">
            <w:pPr>
              <w:spacing w:line="360" w:lineRule="auto"/>
              <w:rPr>
                <w:sz w:val="20"/>
                <w:szCs w:val="20"/>
              </w:rPr>
            </w:pPr>
          </w:p>
        </w:tc>
      </w:tr>
      <w:tr w:rsidR="00F31559">
        <w:trPr>
          <w:trHeight w:val="340"/>
        </w:trPr>
        <w:tc>
          <w:tcPr>
            <w:tcW w:w="648" w:type="dxa"/>
          </w:tcPr>
          <w:p w:rsidR="00F31559" w:rsidRDefault="00F31559">
            <w:pPr>
              <w:spacing w:line="360" w:lineRule="auto"/>
              <w:rPr>
                <w:sz w:val="20"/>
                <w:szCs w:val="20"/>
              </w:rPr>
            </w:pPr>
          </w:p>
        </w:tc>
        <w:tc>
          <w:tcPr>
            <w:tcW w:w="4320" w:type="dxa"/>
          </w:tcPr>
          <w:p w:rsidR="00F31559" w:rsidRDefault="00C73BD6">
            <w:pPr>
              <w:spacing w:line="360" w:lineRule="auto"/>
              <w:rPr>
                <w:sz w:val="20"/>
                <w:szCs w:val="20"/>
              </w:rPr>
            </w:pPr>
            <w:r>
              <w:rPr>
                <w:b/>
                <w:sz w:val="20"/>
                <w:szCs w:val="20"/>
              </w:rPr>
              <w:t>Certified Conflict Mediator</w:t>
            </w:r>
          </w:p>
          <w:p w:rsidR="00F31559" w:rsidRDefault="00F31559">
            <w:pPr>
              <w:spacing w:line="360" w:lineRule="auto"/>
              <w:rPr>
                <w:sz w:val="20"/>
                <w:szCs w:val="20"/>
              </w:rPr>
            </w:pPr>
          </w:p>
        </w:tc>
        <w:tc>
          <w:tcPr>
            <w:tcW w:w="450" w:type="dxa"/>
          </w:tcPr>
          <w:p w:rsidR="00F31559" w:rsidRDefault="00F31559">
            <w:pPr>
              <w:spacing w:line="360" w:lineRule="auto"/>
              <w:rPr>
                <w:sz w:val="20"/>
                <w:szCs w:val="20"/>
              </w:rPr>
            </w:pPr>
          </w:p>
        </w:tc>
        <w:tc>
          <w:tcPr>
            <w:tcW w:w="3438" w:type="dxa"/>
          </w:tcPr>
          <w:p w:rsidR="00F31559" w:rsidRDefault="00C73BD6">
            <w:pPr>
              <w:spacing w:line="360" w:lineRule="auto"/>
              <w:rPr>
                <w:sz w:val="20"/>
                <w:szCs w:val="20"/>
              </w:rPr>
            </w:pPr>
            <w:r>
              <w:rPr>
                <w:b/>
                <w:sz w:val="20"/>
                <w:szCs w:val="20"/>
              </w:rPr>
              <w:t>Clinical Pastoral Education</w:t>
            </w:r>
          </w:p>
        </w:tc>
      </w:tr>
      <w:tr w:rsidR="00F31559">
        <w:trPr>
          <w:trHeight w:val="340"/>
        </w:trPr>
        <w:tc>
          <w:tcPr>
            <w:tcW w:w="648" w:type="dxa"/>
          </w:tcPr>
          <w:p w:rsidR="00F31559" w:rsidRDefault="00F31559">
            <w:pPr>
              <w:spacing w:line="360" w:lineRule="auto"/>
              <w:rPr>
                <w:sz w:val="20"/>
                <w:szCs w:val="20"/>
              </w:rPr>
            </w:pPr>
          </w:p>
        </w:tc>
        <w:tc>
          <w:tcPr>
            <w:tcW w:w="4320" w:type="dxa"/>
          </w:tcPr>
          <w:p w:rsidR="00F31559" w:rsidRDefault="00C73BD6">
            <w:pPr>
              <w:spacing w:line="360" w:lineRule="auto"/>
              <w:rPr>
                <w:sz w:val="20"/>
                <w:szCs w:val="20"/>
              </w:rPr>
            </w:pPr>
            <w:r>
              <w:rPr>
                <w:b/>
                <w:sz w:val="20"/>
                <w:szCs w:val="20"/>
              </w:rPr>
              <w:t>Other:</w:t>
            </w:r>
          </w:p>
        </w:tc>
        <w:tc>
          <w:tcPr>
            <w:tcW w:w="450" w:type="dxa"/>
          </w:tcPr>
          <w:p w:rsidR="00F31559" w:rsidRDefault="00F31559">
            <w:pPr>
              <w:spacing w:line="360" w:lineRule="auto"/>
              <w:rPr>
                <w:sz w:val="20"/>
                <w:szCs w:val="20"/>
              </w:rPr>
            </w:pPr>
          </w:p>
        </w:tc>
        <w:tc>
          <w:tcPr>
            <w:tcW w:w="3438" w:type="dxa"/>
          </w:tcPr>
          <w:p w:rsidR="00F31559" w:rsidRDefault="00F31559">
            <w:pPr>
              <w:spacing w:line="360" w:lineRule="auto"/>
              <w:rPr>
                <w:sz w:val="20"/>
                <w:szCs w:val="20"/>
              </w:rPr>
            </w:pPr>
          </w:p>
        </w:tc>
      </w:tr>
    </w:tbl>
    <w:p w:rsidR="00F31559" w:rsidRDefault="00F31559">
      <w:pPr>
        <w:pBdr>
          <w:top w:val="nil"/>
          <w:left w:val="nil"/>
          <w:bottom w:val="nil"/>
          <w:right w:val="nil"/>
          <w:between w:val="nil"/>
        </w:pBdr>
        <w:spacing w:line="360" w:lineRule="auto"/>
        <w:rPr>
          <w:b/>
          <w:color w:val="000000"/>
          <w:sz w:val="20"/>
          <w:szCs w:val="20"/>
        </w:rPr>
      </w:pPr>
    </w:p>
    <w:p w:rsidR="00F31559" w:rsidRDefault="00F31559"/>
    <w:p w:rsidR="00F31559" w:rsidRDefault="00F31559">
      <w:pPr>
        <w:spacing w:line="360" w:lineRule="auto"/>
        <w:jc w:val="center"/>
        <w:rPr>
          <w:sz w:val="28"/>
          <w:szCs w:val="28"/>
        </w:rPr>
      </w:pPr>
    </w:p>
    <w:p w:rsidR="00F31559" w:rsidRDefault="00C73BD6">
      <w:pPr>
        <w:spacing w:line="360" w:lineRule="auto"/>
        <w:jc w:val="center"/>
        <w:rPr>
          <w:sz w:val="28"/>
          <w:szCs w:val="28"/>
        </w:rPr>
      </w:pPr>
      <w:r>
        <w:rPr>
          <w:noProof/>
        </w:rPr>
        <mc:AlternateContent>
          <mc:Choice Requires="wps">
            <w:drawing>
              <wp:anchor distT="0" distB="0" distL="0" distR="0" simplePos="0" relativeHeight="251658240" behindDoc="1" locked="0" layoutInCell="1" hidden="0" allowOverlap="1">
                <wp:simplePos x="0" y="0"/>
                <wp:positionH relativeFrom="margin">
                  <wp:posOffset>-292099</wp:posOffset>
                </wp:positionH>
                <wp:positionV relativeFrom="paragraph">
                  <wp:posOffset>114300</wp:posOffset>
                </wp:positionV>
                <wp:extent cx="5990590" cy="103695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2360230" y="3271048"/>
                          <a:ext cx="5971540" cy="1017905"/>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F31559" w:rsidRDefault="00F31559">
                            <w:pPr>
                              <w:textDirection w:val="btLr"/>
                            </w:pPr>
                          </w:p>
                        </w:txbxContent>
                      </wps:txbx>
                      <wps:bodyPr spcFirstLastPara="1" wrap="square" lIns="91425" tIns="91425" rIns="91425" bIns="91425" anchor="ctr" anchorCtr="0"/>
                    </wps:wsp>
                  </a:graphicData>
                </a:graphic>
              </wp:anchor>
            </w:drawing>
          </mc:Choice>
          <mc:Fallback>
            <w:pict>
              <v:rect id="Rectangle 2" o:spid="_x0000_s1026" style="position:absolute;left:0;text-align:left;margin-left:-23pt;margin-top:9pt;width:471.7pt;height:81.6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" strokeweight="1.5pt">
                <v:stroke startarrowwidth="narrow" startarrowlength="short" endarrowwidth="narrow" endarrowlength="short"/>
                <v:textbox inset="2.53958mm,2.53958mm,2.53958mm,2.53958mm">
                  <w:txbxContent>
                    <w:p w:rsidR="00F31559" w:rsidRDefault="00F31559">
                      <w:pPr>
                        <w:textDirection w:val="btLr"/>
                      </w:pPr>
                    </w:p>
                  </w:txbxContent>
                </v:textbox>
                <w10:wrap type="square" anchorx="margin"/>
              </v:rect>
            </w:pict>
          </mc:Fallback>
        </mc:AlternateContent>
      </w:r>
    </w:p>
    <w:p w:rsidR="00F31559" w:rsidRDefault="00C73BD6">
      <w:pPr>
        <w:spacing w:line="360" w:lineRule="auto"/>
        <w:jc w:val="center"/>
        <w:rPr>
          <w:sz w:val="28"/>
          <w:szCs w:val="28"/>
        </w:rPr>
      </w:pPr>
      <w:r>
        <w:rPr>
          <w:sz w:val="28"/>
          <w:szCs w:val="28"/>
        </w:rPr>
        <w:t>Part I</w:t>
      </w:r>
    </w:p>
    <w:p w:rsidR="00F31559" w:rsidRDefault="00C73BD6">
      <w:pPr>
        <w:pBdr>
          <w:top w:val="nil"/>
          <w:left w:val="nil"/>
          <w:bottom w:val="nil"/>
          <w:right w:val="nil"/>
          <w:between w:val="nil"/>
        </w:pBdr>
        <w:spacing w:line="360" w:lineRule="auto"/>
        <w:rPr>
          <w:color w:val="000000"/>
          <w:sz w:val="22"/>
          <w:szCs w:val="22"/>
        </w:rPr>
      </w:pPr>
      <w:r>
        <w:rPr>
          <w:color w:val="000000"/>
          <w:sz w:val="22"/>
          <w:szCs w:val="22"/>
        </w:rPr>
        <w:t>Personal information contained in Step 4 must be completed</w:t>
      </w:r>
      <w:r>
        <w:rPr>
          <w:color w:val="000000"/>
          <w:sz w:val="22"/>
          <w:szCs w:val="22"/>
        </w:rPr>
        <w:t>. This is for office use only and will not be distributed. (SSN, DOB, etc.)</w:t>
      </w:r>
    </w:p>
    <w:p w:rsidR="00F31559" w:rsidRDefault="00F31559">
      <w:pPr>
        <w:rPr>
          <w:sz w:val="22"/>
          <w:szCs w:val="22"/>
        </w:rPr>
      </w:pPr>
    </w:p>
    <w:p w:rsidR="00F31559" w:rsidRDefault="00F31559">
      <w:pPr>
        <w:rPr>
          <w:sz w:val="22"/>
          <w:szCs w:val="22"/>
        </w:rPr>
      </w:pPr>
    </w:p>
    <w:p w:rsidR="00F31559" w:rsidRDefault="00F31559">
      <w:pPr>
        <w:rPr>
          <w:sz w:val="22"/>
          <w:szCs w:val="22"/>
        </w:rPr>
      </w:pPr>
    </w:p>
    <w:p w:rsidR="00F31559" w:rsidRDefault="00C73BD6">
      <w:pPr>
        <w:rPr>
          <w:sz w:val="22"/>
          <w:szCs w:val="22"/>
        </w:rPr>
      </w:pPr>
      <w:r>
        <w:br w:type="page"/>
      </w:r>
    </w:p>
    <w:p w:rsidR="00F31559" w:rsidRDefault="00F31559">
      <w:pPr>
        <w:rPr>
          <w:sz w:val="22"/>
          <w:szCs w:val="22"/>
        </w:rPr>
      </w:pPr>
    </w:p>
    <w:p w:rsidR="00F31559" w:rsidRDefault="00C73BD6">
      <w:pPr>
        <w:pStyle w:val="Heading3"/>
        <w:spacing w:befor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Personal Information Form</w:t>
      </w:r>
      <w:r>
        <w:rPr>
          <w:rFonts w:ascii="Times New Roman" w:eastAsia="Times New Roman" w:hAnsi="Times New Roman" w:cs="Times New Roman"/>
          <w:sz w:val="28"/>
          <w:szCs w:val="28"/>
        </w:rPr>
        <w:tab/>
      </w:r>
    </w:p>
    <w:p w:rsidR="00F31559" w:rsidRDefault="00C73BD6">
      <w:pPr>
        <w:pStyle w:val="Heading3"/>
        <w:spacing w:befor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Part II</w:t>
      </w:r>
    </w:p>
    <w:p w:rsidR="00F31559" w:rsidRDefault="00F31559"/>
    <w:p w:rsidR="00F31559" w:rsidRDefault="00C73BD6">
      <w:pPr>
        <w:pStyle w:val="Heading1"/>
        <w:jc w:val="left"/>
        <w:rPr>
          <w:rFonts w:ascii="Times New Roman" w:eastAsia="Times New Roman" w:hAnsi="Times New Roman" w:cs="Times New Roman"/>
        </w:rPr>
      </w:pPr>
      <w:r>
        <w:rPr>
          <w:rFonts w:ascii="Times New Roman" w:eastAsia="Times New Roman" w:hAnsi="Times New Roman" w:cs="Times New Roman"/>
          <w:color w:val="FF0000"/>
          <w:sz w:val="36"/>
          <w:szCs w:val="36"/>
        </w:rPr>
        <w:t>*</w:t>
      </w:r>
      <w:r>
        <w:rPr>
          <w:rFonts w:ascii="Times New Roman" w:eastAsia="Times New Roman" w:hAnsi="Times New Roman" w:cs="Times New Roman"/>
        </w:rPr>
        <w:t xml:space="preserve">Employment type you would consider: </w:t>
      </w:r>
    </w:p>
    <w:p w:rsidR="00F31559" w:rsidRDefault="00C73BD6">
      <w:pPr>
        <w:pStyle w:val="Heading1"/>
        <w:jc w:val="left"/>
        <w:rPr>
          <w:rFonts w:ascii="Times New Roman" w:eastAsia="Times New Roman" w:hAnsi="Times New Roman" w:cs="Times New Roman"/>
          <w:b w:val="0"/>
        </w:rPr>
      </w:pPr>
      <w:r>
        <w:rPr>
          <w:rFonts w:ascii="Times New Roman" w:eastAsia="Times New Roman" w:hAnsi="Times New Roman" w:cs="Times New Roman"/>
          <w:b w:val="0"/>
        </w:rPr>
        <w:t xml:space="preserve">____ Full Time      </w:t>
      </w:r>
    </w:p>
    <w:p w:rsidR="00F31559" w:rsidRDefault="00C73BD6">
      <w:pPr>
        <w:pStyle w:val="Heading1"/>
        <w:jc w:val="left"/>
        <w:rPr>
          <w:rFonts w:ascii="Times New Roman" w:eastAsia="Times New Roman" w:hAnsi="Times New Roman" w:cs="Times New Roman"/>
          <w:b w:val="0"/>
        </w:rPr>
      </w:pPr>
      <w:r>
        <w:rPr>
          <w:rFonts w:ascii="Times New Roman" w:eastAsia="Times New Roman" w:hAnsi="Times New Roman" w:cs="Times New Roman"/>
          <w:b w:val="0"/>
        </w:rPr>
        <w:t xml:space="preserve">____ Part Time </w:t>
      </w:r>
    </w:p>
    <w:p w:rsidR="00F31559" w:rsidRDefault="00C73BD6">
      <w:pPr>
        <w:pStyle w:val="Heading1"/>
        <w:jc w:val="left"/>
        <w:rPr>
          <w:rFonts w:ascii="Times New Roman" w:eastAsia="Times New Roman" w:hAnsi="Times New Roman" w:cs="Times New Roman"/>
          <w:b w:val="0"/>
        </w:rPr>
      </w:pPr>
      <w:r>
        <w:rPr>
          <w:rFonts w:ascii="Times New Roman" w:eastAsia="Times New Roman" w:hAnsi="Times New Roman" w:cs="Times New Roman"/>
          <w:b w:val="0"/>
        </w:rPr>
        <w:t>____ Open to Either</w:t>
      </w:r>
    </w:p>
    <w:p w:rsidR="00F31559" w:rsidRDefault="00C73BD6">
      <w:r>
        <w:t>____ Bi-vocational</w:t>
      </w:r>
    </w:p>
    <w:p w:rsidR="00F31559" w:rsidRDefault="00F31559"/>
    <w:p w:rsidR="00F31559" w:rsidRDefault="00F31559">
      <w:pPr>
        <w:pStyle w:val="Heading2"/>
        <w:rPr>
          <w:rFonts w:ascii="Times New Roman" w:eastAsia="Times New Roman" w:hAnsi="Times New Roman" w:cs="Times New Roman"/>
        </w:rPr>
      </w:pPr>
    </w:p>
    <w:p w:rsidR="00F31559" w:rsidRDefault="00C73BD6">
      <w:pPr>
        <w:pStyle w:val="Heading2"/>
        <w:rPr>
          <w:rFonts w:ascii="Times New Roman" w:eastAsia="Times New Roman" w:hAnsi="Times New Roman" w:cs="Times New Roman"/>
          <w:b w:val="0"/>
        </w:rPr>
      </w:pPr>
      <w:r>
        <w:rPr>
          <w:rFonts w:ascii="Times New Roman" w:eastAsia="Times New Roman" w:hAnsi="Times New Roman" w:cs="Times New Roman"/>
          <w:color w:val="FF0000"/>
          <w:sz w:val="36"/>
          <w:szCs w:val="36"/>
        </w:rPr>
        <w:t>*</w:t>
      </w:r>
      <w:r>
        <w:rPr>
          <w:rFonts w:ascii="Times New Roman" w:eastAsia="Times New Roman" w:hAnsi="Times New Roman" w:cs="Times New Roman"/>
        </w:rPr>
        <w:t xml:space="preserve"> For each position (s) below in which you are applying, indicate the number of years of experience you have in the position by selecting from the </w:t>
      </w:r>
      <w:proofErr w:type="gramStart"/>
      <w:r>
        <w:rPr>
          <w:rFonts w:ascii="Times New Roman" w:eastAsia="Times New Roman" w:hAnsi="Times New Roman" w:cs="Times New Roman"/>
        </w:rPr>
        <w:t>pull down</w:t>
      </w:r>
      <w:proofErr w:type="gramEnd"/>
      <w:r>
        <w:rPr>
          <w:rFonts w:ascii="Times New Roman" w:eastAsia="Times New Roman" w:hAnsi="Times New Roman" w:cs="Times New Roman"/>
        </w:rPr>
        <w:t xml:space="preserve"> menu.  </w:t>
      </w:r>
      <w:r>
        <w:rPr>
          <w:rFonts w:ascii="Times New Roman" w:eastAsia="Times New Roman" w:hAnsi="Times New Roman" w:cs="Times New Roman"/>
          <w:b w:val="0"/>
        </w:rPr>
        <w:t>(</w:t>
      </w:r>
      <w:r>
        <w:rPr>
          <w:rFonts w:ascii="Times New Roman" w:eastAsia="Times New Roman" w:hAnsi="Times New Roman" w:cs="Times New Roman"/>
          <w:b w:val="0"/>
          <w:i/>
        </w:rPr>
        <w:t>e.g. no exper</w:t>
      </w:r>
      <w:r>
        <w:rPr>
          <w:rFonts w:ascii="Times New Roman" w:eastAsia="Times New Roman" w:hAnsi="Times New Roman" w:cs="Times New Roman"/>
          <w:b w:val="0"/>
          <w:i/>
        </w:rPr>
        <w:t>ience, first ordained call, up to 2 years, 2-5 years, 5-10 years, or above 10 years)</w:t>
      </w:r>
    </w:p>
    <w:p w:rsidR="00F31559" w:rsidRDefault="00F31559">
      <w:pPr>
        <w:rPr>
          <w:sz w:val="20"/>
          <w:szCs w:val="20"/>
        </w:rPr>
      </w:pPr>
    </w:p>
    <w:tbl>
      <w:tblPr>
        <w:tblStyle w:val="a0"/>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7"/>
        <w:gridCol w:w="3626"/>
        <w:gridCol w:w="1267"/>
        <w:gridCol w:w="3128"/>
      </w:tblGrid>
      <w:tr w:rsidR="00F31559">
        <w:tc>
          <w:tcPr>
            <w:tcW w:w="1267" w:type="dxa"/>
          </w:tcPr>
          <w:p w:rsidR="00F31559" w:rsidRDefault="00C73BD6">
            <w:pPr>
              <w:rPr>
                <w:sz w:val="20"/>
                <w:szCs w:val="20"/>
                <w:u w:val="single"/>
              </w:rPr>
            </w:pPr>
            <w:r>
              <w:rPr>
                <w:b/>
                <w:sz w:val="20"/>
                <w:szCs w:val="20"/>
                <w:u w:val="single"/>
              </w:rPr>
              <w:t>Years of Experience</w:t>
            </w:r>
          </w:p>
        </w:tc>
        <w:tc>
          <w:tcPr>
            <w:tcW w:w="3626" w:type="dxa"/>
          </w:tcPr>
          <w:p w:rsidR="00F31559" w:rsidRDefault="00C73BD6">
            <w:pPr>
              <w:rPr>
                <w:sz w:val="22"/>
                <w:szCs w:val="22"/>
                <w:u w:val="single"/>
              </w:rPr>
            </w:pPr>
            <w:r>
              <w:rPr>
                <w:b/>
                <w:sz w:val="22"/>
                <w:szCs w:val="22"/>
                <w:u w:val="single"/>
              </w:rPr>
              <w:t>Position Type</w:t>
            </w:r>
          </w:p>
        </w:tc>
        <w:tc>
          <w:tcPr>
            <w:tcW w:w="1267" w:type="dxa"/>
          </w:tcPr>
          <w:p w:rsidR="00F31559" w:rsidRDefault="00C73BD6">
            <w:pPr>
              <w:rPr>
                <w:sz w:val="20"/>
                <w:szCs w:val="20"/>
                <w:u w:val="single"/>
              </w:rPr>
            </w:pPr>
            <w:r>
              <w:rPr>
                <w:b/>
                <w:sz w:val="20"/>
                <w:szCs w:val="20"/>
                <w:u w:val="single"/>
              </w:rPr>
              <w:t>Years of Experience</w:t>
            </w:r>
          </w:p>
        </w:tc>
        <w:tc>
          <w:tcPr>
            <w:tcW w:w="3128" w:type="dxa"/>
          </w:tcPr>
          <w:p w:rsidR="00F31559" w:rsidRDefault="00C73BD6">
            <w:pPr>
              <w:rPr>
                <w:sz w:val="22"/>
                <w:szCs w:val="22"/>
                <w:u w:val="single"/>
              </w:rPr>
            </w:pPr>
            <w:r>
              <w:rPr>
                <w:b/>
                <w:sz w:val="22"/>
                <w:szCs w:val="22"/>
                <w:u w:val="single"/>
              </w:rPr>
              <w:t>Position Type</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Solo Pastor</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General Assembly Staff</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Head of Staff (Multi-staff Pastor, who supervised two or more teaching elders and other staff)</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Church Business Administrator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Head of Staff (supervised one teaching elder and other staff)</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Executive Director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u w:val="single"/>
              </w:rPr>
            </w:pPr>
            <w:r>
              <w:rPr>
                <w:sz w:val="20"/>
                <w:szCs w:val="20"/>
              </w:rPr>
              <w:t>Associate Pastor (Christian Education)</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Director of Music (non-ordained)</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Associate Pastor (Youth)</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Minister of Music (ordained)</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Associate Pastor (Other)</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Mission Co-worker (International)</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 (Church Planter, New Worshipping Community)</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Christian Educator (Certified)</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 (Transformation/Redevelopment)</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Christian Educator (non-certified)</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 Interim</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Administrator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 xml:space="preserve">Pastor </w:t>
            </w:r>
            <w:proofErr w:type="gramStart"/>
            <w:r>
              <w:rPr>
                <w:sz w:val="20"/>
                <w:szCs w:val="20"/>
              </w:rPr>
              <w:t>( for</w:t>
            </w:r>
            <w:proofErr w:type="gramEnd"/>
            <w:r>
              <w:rPr>
                <w:sz w:val="20"/>
                <w:szCs w:val="20"/>
              </w:rPr>
              <w:t xml:space="preserve"> a designated term)</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Funds Developer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 (Other Temporary i.e., Supply, Student)</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Finance Manager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 yoked/parish</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Media Specialist</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Co-pastor</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Communicator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u w:val="single"/>
              </w:rPr>
            </w:pPr>
            <w:r>
              <w:rPr>
                <w:sz w:val="20"/>
                <w:szCs w:val="20"/>
              </w:rPr>
              <w:t>Executive Pastor</w:t>
            </w:r>
          </w:p>
        </w:tc>
        <w:tc>
          <w:tcPr>
            <w:tcW w:w="1267" w:type="dxa"/>
          </w:tcPr>
          <w:p w:rsidR="00F31559" w:rsidRDefault="00F31559">
            <w:pPr>
              <w:rPr>
                <w:sz w:val="20"/>
                <w:szCs w:val="20"/>
              </w:rPr>
            </w:pPr>
          </w:p>
        </w:tc>
        <w:tc>
          <w:tcPr>
            <w:tcW w:w="3128" w:type="dxa"/>
          </w:tcPr>
          <w:p w:rsidR="00F31559" w:rsidRDefault="00C73BD6">
            <w:pPr>
              <w:rPr>
                <w:sz w:val="20"/>
                <w:szCs w:val="20"/>
              </w:rPr>
            </w:pPr>
            <w:r>
              <w:rPr>
                <w:sz w:val="20"/>
                <w:szCs w:val="20"/>
              </w:rPr>
              <w:t>Coordinator</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Evangelist or Mission Pastor</w:t>
            </w:r>
          </w:p>
        </w:tc>
        <w:tc>
          <w:tcPr>
            <w:tcW w:w="1267" w:type="dxa"/>
          </w:tcPr>
          <w:p w:rsidR="00F31559" w:rsidRDefault="00F31559">
            <w:pPr>
              <w:rPr>
                <w:sz w:val="20"/>
                <w:szCs w:val="20"/>
                <w:u w:val="single"/>
              </w:rPr>
            </w:pPr>
          </w:p>
        </w:tc>
        <w:tc>
          <w:tcPr>
            <w:tcW w:w="3128" w:type="dxa"/>
          </w:tcPr>
          <w:p w:rsidR="00F31559" w:rsidRDefault="00C73BD6">
            <w:pPr>
              <w:rPr>
                <w:sz w:val="20"/>
                <w:szCs w:val="20"/>
              </w:rPr>
            </w:pPr>
            <w:r>
              <w:rPr>
                <w:sz w:val="20"/>
                <w:szCs w:val="20"/>
              </w:rPr>
              <w:t>Youth Director (non-ordained)</w:t>
            </w: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Bi-vocational/Tentmaker</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Chaplain</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Pastoral Counselor</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College/Seminary Faculty</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Seminary Staff</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Campus Ministry</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General Presbyter/Executive Presbyter</w:t>
            </w:r>
          </w:p>
          <w:p w:rsidR="00F31559" w:rsidRDefault="00C73BD6">
            <w:pPr>
              <w:rPr>
                <w:sz w:val="20"/>
                <w:szCs w:val="20"/>
              </w:rPr>
            </w:pPr>
            <w:r>
              <w:rPr>
                <w:sz w:val="20"/>
                <w:szCs w:val="20"/>
              </w:rPr>
              <w:t>Presbytery Leader</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Stated Clerk (Presbytery)</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Synod Executive</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r w:rsidR="00F31559">
        <w:tc>
          <w:tcPr>
            <w:tcW w:w="1267" w:type="dxa"/>
          </w:tcPr>
          <w:p w:rsidR="00F31559" w:rsidRDefault="00F31559">
            <w:pPr>
              <w:rPr>
                <w:sz w:val="20"/>
                <w:szCs w:val="20"/>
                <w:u w:val="single"/>
              </w:rPr>
            </w:pPr>
          </w:p>
        </w:tc>
        <w:tc>
          <w:tcPr>
            <w:tcW w:w="3626" w:type="dxa"/>
          </w:tcPr>
          <w:p w:rsidR="00F31559" w:rsidRDefault="00C73BD6">
            <w:pPr>
              <w:rPr>
                <w:sz w:val="20"/>
                <w:szCs w:val="20"/>
              </w:rPr>
            </w:pPr>
            <w:r>
              <w:rPr>
                <w:sz w:val="20"/>
                <w:szCs w:val="20"/>
              </w:rPr>
              <w:t>Mid-Council Program Staff</w:t>
            </w:r>
          </w:p>
        </w:tc>
        <w:tc>
          <w:tcPr>
            <w:tcW w:w="1267" w:type="dxa"/>
          </w:tcPr>
          <w:p w:rsidR="00F31559" w:rsidRDefault="00F31559">
            <w:pPr>
              <w:rPr>
                <w:sz w:val="20"/>
                <w:szCs w:val="20"/>
                <w:u w:val="single"/>
              </w:rPr>
            </w:pPr>
          </w:p>
        </w:tc>
        <w:tc>
          <w:tcPr>
            <w:tcW w:w="3128" w:type="dxa"/>
          </w:tcPr>
          <w:p w:rsidR="00F31559" w:rsidRDefault="00F31559">
            <w:pPr>
              <w:rPr>
                <w:sz w:val="20"/>
                <w:szCs w:val="20"/>
              </w:rPr>
            </w:pPr>
          </w:p>
        </w:tc>
      </w:tr>
    </w:tbl>
    <w:p w:rsidR="00F31559" w:rsidRDefault="00F31559">
      <w:pPr>
        <w:rPr>
          <w:sz w:val="20"/>
          <w:szCs w:val="20"/>
          <w:u w:val="single"/>
        </w:rPr>
      </w:pPr>
    </w:p>
    <w:p w:rsidR="00F31559" w:rsidRDefault="00F31559">
      <w:pPr>
        <w:pStyle w:val="Heading1"/>
        <w:ind w:left="-900"/>
        <w:rPr>
          <w:rFonts w:ascii="Times New Roman" w:eastAsia="Times New Roman" w:hAnsi="Times New Roman" w:cs="Times New Roman"/>
          <w:color w:val="FF0000"/>
          <w:sz w:val="36"/>
          <w:szCs w:val="36"/>
        </w:rPr>
      </w:pPr>
    </w:p>
    <w:p w:rsidR="00F31559" w:rsidRDefault="00C73BD6">
      <w:pPr>
        <w:pStyle w:val="Heading1"/>
        <w:ind w:left="-900"/>
        <w:rPr>
          <w:rFonts w:ascii="Times New Roman" w:eastAsia="Times New Roman" w:hAnsi="Times New Roman" w:cs="Times New Roman"/>
          <w:sz w:val="24"/>
          <w:szCs w:val="24"/>
        </w:rPr>
      </w:pPr>
      <w:r>
        <w:rPr>
          <w:rFonts w:ascii="Times New Roman" w:eastAsia="Times New Roman" w:hAnsi="Times New Roman" w:cs="Times New Roman"/>
          <w:color w:val="FF0000"/>
          <w:sz w:val="36"/>
          <w:szCs w:val="36"/>
        </w:rPr>
        <w:t>*</w:t>
      </w:r>
      <w:r>
        <w:rPr>
          <w:rFonts w:ascii="Times New Roman" w:eastAsia="Times New Roman" w:hAnsi="Times New Roman" w:cs="Times New Roman"/>
          <w:sz w:val="24"/>
          <w:szCs w:val="24"/>
        </w:rPr>
        <w:t>LEADERSHIP COMPETENCIES</w:t>
      </w:r>
    </w:p>
    <w:p w:rsidR="00F31559" w:rsidRDefault="00F31559">
      <w:pPr>
        <w:rPr>
          <w:sz w:val="20"/>
          <w:szCs w:val="20"/>
        </w:rPr>
      </w:pPr>
    </w:p>
    <w:tbl>
      <w:tblPr>
        <w:tblStyle w:val="a1"/>
        <w:tblW w:w="1081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
        <w:gridCol w:w="4320"/>
        <w:gridCol w:w="360"/>
        <w:gridCol w:w="5760"/>
      </w:tblGrid>
      <w:tr w:rsidR="00F31559">
        <w:tc>
          <w:tcPr>
            <w:tcW w:w="10818" w:type="dxa"/>
            <w:gridSpan w:val="4"/>
          </w:tcPr>
          <w:p w:rsidR="00F31559" w:rsidRDefault="00C73BD6">
            <w:r>
              <w:rPr>
                <w:sz w:val="28"/>
                <w:szCs w:val="28"/>
              </w:rPr>
              <w:t>Select 10 leadership competencies from the list below that best describe your leadership traits, gifts and training.</w:t>
            </w:r>
          </w:p>
        </w:tc>
      </w:tr>
      <w:tr w:rsidR="00F31559">
        <w:tc>
          <w:tcPr>
            <w:tcW w:w="10818" w:type="dxa"/>
            <w:gridSpan w:val="4"/>
          </w:tcPr>
          <w:p w:rsidR="00F31559" w:rsidRDefault="00C73BD6">
            <w:pPr>
              <w:jc w:val="center"/>
            </w:pPr>
            <w:r>
              <w:rPr>
                <w:b/>
              </w:rPr>
              <w:t>THEOLOGICAL/SPIRITUAL INTERPRETER</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 xml:space="preserve">Compassionate – </w:t>
            </w:r>
            <w:r>
              <w:rPr>
                <w:color w:val="000000"/>
                <w:sz w:val="20"/>
                <w:szCs w:val="20"/>
              </w:rPr>
              <w:t>having the ability to suffer with others; being motivated by others pain and is called into action as advocate; is motivated by caring for others while concurrently keeping the organizational goals clearly in focus.</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0"/>
                <w:szCs w:val="20"/>
              </w:rPr>
            </w:pPr>
            <w:r>
              <w:rPr>
                <w:b/>
                <w:color w:val="000000"/>
                <w:sz w:val="20"/>
                <w:szCs w:val="20"/>
              </w:rPr>
              <w:t>Hopeful</w:t>
            </w:r>
            <w:r>
              <w:rPr>
                <w:color w:val="000000"/>
                <w:sz w:val="20"/>
                <w:szCs w:val="20"/>
              </w:rPr>
              <w:t xml:space="preserve"> – maintains stability in the mo</w:t>
            </w:r>
            <w:r>
              <w:rPr>
                <w:color w:val="000000"/>
                <w:sz w:val="20"/>
                <w:szCs w:val="20"/>
              </w:rPr>
              <w:t>ment and hope for the future; provides direction, guidance, and faith when describing basic needs; and helps followers to see a way through chaos and complexity.</w:t>
            </w:r>
          </w:p>
          <w:p w:rsidR="00F31559" w:rsidRDefault="00F31559">
            <w:pPr>
              <w:pBdr>
                <w:top w:val="nil"/>
                <w:left w:val="nil"/>
                <w:bottom w:val="nil"/>
                <w:right w:val="nil"/>
                <w:between w:val="nil"/>
              </w:pBdr>
              <w:jc w:val="both"/>
              <w:rPr>
                <w:color w:val="000000"/>
                <w:sz w:val="22"/>
                <w:szCs w:val="22"/>
              </w:rPr>
            </w:pP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0"/>
                <w:szCs w:val="20"/>
              </w:rPr>
            </w:pPr>
            <w:r>
              <w:rPr>
                <w:b/>
                <w:color w:val="000000"/>
                <w:sz w:val="20"/>
                <w:szCs w:val="20"/>
              </w:rPr>
              <w:t>Preaching and Worship Leadership:</w:t>
            </w:r>
            <w:r>
              <w:rPr>
                <w:color w:val="000000"/>
                <w:sz w:val="20"/>
                <w:szCs w:val="20"/>
              </w:rPr>
              <w:t xml:space="preserve"> Is a consistently effective preacher and worship leader; </w:t>
            </w:r>
            <w:proofErr w:type="gramStart"/>
            <w:r>
              <w:rPr>
                <w:color w:val="000000"/>
                <w:sz w:val="20"/>
                <w:szCs w:val="20"/>
              </w:rPr>
              <w:t>is able to</w:t>
            </w:r>
            <w:proofErr w:type="gramEnd"/>
            <w:r>
              <w:rPr>
                <w:color w:val="000000"/>
                <w:sz w:val="20"/>
                <w:szCs w:val="20"/>
              </w:rPr>
              <w:t xml:space="preserve"> inspire from the pulpit; communicates a clear and consistent message through sermons that are carefully prepared and artfully delivered; projects the identity and character of the congregation through worship leadership presence.</w:t>
            </w:r>
          </w:p>
          <w:p w:rsidR="00F31559" w:rsidRDefault="00F31559"/>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2"/>
                <w:szCs w:val="22"/>
              </w:rPr>
            </w:pPr>
            <w:r>
              <w:rPr>
                <w:b/>
                <w:color w:val="000000"/>
                <w:sz w:val="20"/>
                <w:szCs w:val="20"/>
              </w:rPr>
              <w:t>Spiritual Mat</w:t>
            </w:r>
            <w:r>
              <w:rPr>
                <w:b/>
                <w:color w:val="000000"/>
                <w:sz w:val="20"/>
                <w:szCs w:val="20"/>
              </w:rPr>
              <w:t>urity:</w:t>
            </w:r>
            <w:r>
              <w:rPr>
                <w:color w:val="000000"/>
                <w:sz w:val="20"/>
                <w:szCs w:val="20"/>
              </w:rPr>
              <w:t xml:space="preserve"> Shows strong personal depth and spiritual grounding; demonstrates integrity by walking the talk and by responding with faithfulness of purpose; is seen by others as trustworthy and authentic; nurtures a rich spiritual life; seeks the wisdom and guid</w:t>
            </w:r>
            <w:r>
              <w:rPr>
                <w:color w:val="000000"/>
                <w:sz w:val="20"/>
                <w:szCs w:val="20"/>
              </w:rPr>
              <w:t xml:space="preserve">ance of appropriate mentors; </w:t>
            </w:r>
            <w:proofErr w:type="gramStart"/>
            <w:r>
              <w:rPr>
                <w:color w:val="000000"/>
                <w:sz w:val="20"/>
                <w:szCs w:val="20"/>
              </w:rPr>
              <w:t>is able to</w:t>
            </w:r>
            <w:proofErr w:type="gramEnd"/>
            <w:r>
              <w:rPr>
                <w:color w:val="000000"/>
                <w:sz w:val="20"/>
                <w:szCs w:val="20"/>
              </w:rPr>
              <w:t xml:space="preserve"> articulate a clear and consistent theology.</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0"/>
                <w:szCs w:val="20"/>
              </w:rPr>
            </w:pPr>
            <w:r>
              <w:rPr>
                <w:b/>
                <w:color w:val="000000"/>
                <w:sz w:val="20"/>
                <w:szCs w:val="20"/>
              </w:rPr>
              <w:t>Lifelong Learner</w:t>
            </w:r>
            <w:r>
              <w:rPr>
                <w:color w:val="000000"/>
                <w:sz w:val="20"/>
                <w:szCs w:val="20"/>
              </w:rPr>
              <w:t xml:space="preserve"> – individuals who use every experience in life as a potential tool for growth; one who pursues continuing education; and those who build on strengths and</w:t>
            </w:r>
            <w:r>
              <w:rPr>
                <w:color w:val="000000"/>
                <w:sz w:val="20"/>
                <w:szCs w:val="20"/>
              </w:rPr>
              <w:t xml:space="preserve"> seek assistance to improve weaknesses.</w:t>
            </w:r>
          </w:p>
          <w:p w:rsidR="00F31559" w:rsidRDefault="00F31559">
            <w:pPr>
              <w:pBdr>
                <w:top w:val="nil"/>
                <w:left w:val="nil"/>
                <w:bottom w:val="nil"/>
                <w:right w:val="nil"/>
                <w:between w:val="nil"/>
              </w:pBdr>
              <w:shd w:val="clear" w:color="auto" w:fill="FFFFFF"/>
              <w:jc w:val="both"/>
              <w:rPr>
                <w:color w:val="000000"/>
                <w:sz w:val="22"/>
                <w:szCs w:val="22"/>
              </w:rPr>
            </w:pPr>
          </w:p>
        </w:tc>
        <w:tc>
          <w:tcPr>
            <w:tcW w:w="360" w:type="dxa"/>
          </w:tcPr>
          <w:p w:rsidR="00F31559" w:rsidRDefault="00F31559"/>
        </w:tc>
        <w:tc>
          <w:tcPr>
            <w:tcW w:w="5760" w:type="dxa"/>
          </w:tcPr>
          <w:p w:rsidR="00F31559" w:rsidRDefault="00C73BD6">
            <w:pPr>
              <w:pBdr>
                <w:top w:val="nil"/>
                <w:left w:val="nil"/>
                <w:bottom w:val="nil"/>
                <w:right w:val="nil"/>
                <w:between w:val="nil"/>
              </w:pBdr>
              <w:shd w:val="clear" w:color="auto" w:fill="FFFFFF"/>
              <w:jc w:val="both"/>
              <w:rPr>
                <w:color w:val="000000"/>
                <w:sz w:val="20"/>
                <w:szCs w:val="20"/>
              </w:rPr>
            </w:pPr>
            <w:r>
              <w:rPr>
                <w:b/>
                <w:color w:val="000000"/>
                <w:sz w:val="20"/>
                <w:szCs w:val="20"/>
              </w:rPr>
              <w:t>Teacher</w:t>
            </w:r>
            <w:r>
              <w:rPr>
                <w:color w:val="000000"/>
                <w:sz w:val="20"/>
                <w:szCs w:val="20"/>
              </w:rPr>
              <w:t xml:space="preserve"> – creates learning environments where students are active participants as individuals and as members of collaborative groups; designs lesson plans that teach concepts, facts, and theology; effectively uses multiple learning tools to reach a wide variety o</w:t>
            </w:r>
            <w:r>
              <w:rPr>
                <w:color w:val="000000"/>
                <w:sz w:val="20"/>
                <w:szCs w:val="20"/>
              </w:rPr>
              <w:t>f learners; revises instructional strategies based upon ministry/organization context.</w:t>
            </w:r>
          </w:p>
          <w:p w:rsidR="00F31559" w:rsidRDefault="00F31559"/>
        </w:tc>
      </w:tr>
      <w:tr w:rsidR="00F31559">
        <w:tc>
          <w:tcPr>
            <w:tcW w:w="10818" w:type="dxa"/>
            <w:gridSpan w:val="4"/>
          </w:tcPr>
          <w:p w:rsidR="00F31559" w:rsidRDefault="00C73BD6">
            <w:pPr>
              <w:jc w:val="center"/>
            </w:pPr>
            <w:r>
              <w:rPr>
                <w:b/>
              </w:rPr>
              <w:t>COMMUNICATION</w:t>
            </w:r>
          </w:p>
        </w:tc>
      </w:tr>
      <w:tr w:rsidR="00F31559">
        <w:tc>
          <w:tcPr>
            <w:tcW w:w="378" w:type="dxa"/>
          </w:tcPr>
          <w:p w:rsidR="00F31559" w:rsidRDefault="00F31559"/>
        </w:tc>
        <w:tc>
          <w:tcPr>
            <w:tcW w:w="4320" w:type="dxa"/>
          </w:tcPr>
          <w:p w:rsidR="00F31559" w:rsidRDefault="00C73BD6">
            <w:pPr>
              <w:jc w:val="both"/>
              <w:rPr>
                <w:sz w:val="20"/>
                <w:szCs w:val="20"/>
              </w:rPr>
            </w:pPr>
            <w:r>
              <w:rPr>
                <w:b/>
                <w:sz w:val="20"/>
                <w:szCs w:val="20"/>
              </w:rPr>
              <w:t>Communicator</w:t>
            </w:r>
            <w:r>
              <w:rPr>
                <w:sz w:val="20"/>
                <w:szCs w:val="20"/>
              </w:rPr>
              <w:t xml:space="preserve"> - Advances the abilities of individuals and the organizations through active listening supported with meaningful oral and written presentation of information.</w:t>
            </w:r>
          </w:p>
          <w:p w:rsidR="00F31559" w:rsidRDefault="00F31559"/>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0"/>
                <w:szCs w:val="20"/>
              </w:rPr>
            </w:pPr>
            <w:r>
              <w:rPr>
                <w:b/>
                <w:color w:val="000000"/>
                <w:sz w:val="20"/>
                <w:szCs w:val="20"/>
              </w:rPr>
              <w:t>Bilingual</w:t>
            </w:r>
            <w:r>
              <w:rPr>
                <w:color w:val="000000"/>
                <w:sz w:val="20"/>
                <w:szCs w:val="20"/>
              </w:rPr>
              <w:t xml:space="preserve"> – having the ability to use two languages, especially with equal or nearly equal fluency; able to use multiple languages in communication.</w:t>
            </w:r>
          </w:p>
          <w:p w:rsidR="00F31559" w:rsidRDefault="00F31559"/>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0"/>
                <w:szCs w:val="20"/>
              </w:rPr>
            </w:pPr>
            <w:r>
              <w:rPr>
                <w:b/>
                <w:color w:val="000000"/>
                <w:sz w:val="20"/>
                <w:szCs w:val="20"/>
              </w:rPr>
              <w:t>Public Communicator</w:t>
            </w:r>
            <w:r>
              <w:rPr>
                <w:color w:val="000000"/>
                <w:sz w:val="20"/>
                <w:szCs w:val="20"/>
              </w:rPr>
              <w:t xml:space="preserve"> - Demonstrates a comfortable ease when speaking in a variety of settings (both small and large groups); is effective at addressing a variety of topics; can get messages across with the desired effect.</w:t>
            </w:r>
          </w:p>
          <w:p w:rsidR="00F31559" w:rsidRDefault="00F31559"/>
        </w:tc>
        <w:tc>
          <w:tcPr>
            <w:tcW w:w="360" w:type="dxa"/>
          </w:tcPr>
          <w:p w:rsidR="00F31559" w:rsidRDefault="00F31559"/>
        </w:tc>
        <w:tc>
          <w:tcPr>
            <w:tcW w:w="5760" w:type="dxa"/>
          </w:tcPr>
          <w:p w:rsidR="00F31559" w:rsidRDefault="00C73BD6">
            <w:pPr>
              <w:pBdr>
                <w:top w:val="nil"/>
                <w:left w:val="nil"/>
                <w:bottom w:val="nil"/>
                <w:right w:val="nil"/>
                <w:between w:val="nil"/>
              </w:pBdr>
              <w:shd w:val="clear" w:color="auto" w:fill="FFFFFF"/>
              <w:jc w:val="both"/>
              <w:rPr>
                <w:color w:val="000000"/>
                <w:sz w:val="20"/>
                <w:szCs w:val="20"/>
              </w:rPr>
            </w:pPr>
            <w:r>
              <w:rPr>
                <w:b/>
                <w:color w:val="000000"/>
                <w:sz w:val="20"/>
                <w:szCs w:val="20"/>
              </w:rPr>
              <w:t>Media Communicator:</w:t>
            </w:r>
            <w:r>
              <w:rPr>
                <w:color w:val="000000"/>
                <w:sz w:val="20"/>
                <w:szCs w:val="20"/>
              </w:rPr>
              <w:t xml:space="preserve"> Has experience developing materi</w:t>
            </w:r>
            <w:r>
              <w:rPr>
                <w:color w:val="000000"/>
                <w:sz w:val="20"/>
                <w:szCs w:val="20"/>
              </w:rPr>
              <w:t>als for a variety of written or multimedia forms of communications (print, Internet-based, social media, etc.).</w:t>
            </w:r>
          </w:p>
          <w:p w:rsidR="00F31559" w:rsidRDefault="00F31559"/>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b/>
                <w:color w:val="000000"/>
                <w:sz w:val="20"/>
                <w:szCs w:val="20"/>
              </w:rPr>
            </w:pPr>
            <w:r>
              <w:rPr>
                <w:b/>
                <w:color w:val="000000"/>
                <w:sz w:val="20"/>
                <w:szCs w:val="20"/>
              </w:rPr>
              <w:t xml:space="preserve">Technologically Savvy - </w:t>
            </w:r>
            <w:r>
              <w:rPr>
                <w:color w:val="000000"/>
                <w:sz w:val="20"/>
                <w:szCs w:val="20"/>
              </w:rPr>
              <w:t>the ability to navigate successfully the world of technology using software, blogging, multi-media, and websites as tools for ministry.</w:t>
            </w:r>
          </w:p>
          <w:p w:rsidR="00F31559" w:rsidRDefault="00F31559"/>
        </w:tc>
        <w:tc>
          <w:tcPr>
            <w:tcW w:w="360" w:type="dxa"/>
          </w:tcPr>
          <w:p w:rsidR="00F31559" w:rsidRDefault="00F31559"/>
        </w:tc>
        <w:tc>
          <w:tcPr>
            <w:tcW w:w="5760" w:type="dxa"/>
          </w:tcPr>
          <w:p w:rsidR="00F31559" w:rsidRDefault="00F31559"/>
        </w:tc>
      </w:tr>
      <w:tr w:rsidR="00F31559">
        <w:tc>
          <w:tcPr>
            <w:tcW w:w="10818" w:type="dxa"/>
            <w:gridSpan w:val="4"/>
          </w:tcPr>
          <w:p w:rsidR="00F31559" w:rsidRDefault="00F31559">
            <w:pPr>
              <w:jc w:val="center"/>
            </w:pPr>
          </w:p>
          <w:p w:rsidR="00F31559" w:rsidRDefault="00C73BD6">
            <w:pPr>
              <w:jc w:val="center"/>
            </w:pPr>
            <w:r>
              <w:rPr>
                <w:b/>
              </w:rPr>
              <w:t>ORGANIZATIONAL LEADERSHIP</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Advisor</w:t>
            </w:r>
            <w:r>
              <w:rPr>
                <w:color w:val="000000"/>
                <w:sz w:val="20"/>
                <w:szCs w:val="20"/>
              </w:rPr>
              <w:t xml:space="preserve"> – an </w:t>
            </w:r>
            <w:proofErr w:type="gramStart"/>
            <w:r>
              <w:rPr>
                <w:color w:val="000000"/>
                <w:sz w:val="20"/>
                <w:szCs w:val="20"/>
              </w:rPr>
              <w:t>individual others</w:t>
            </w:r>
            <w:proofErr w:type="gramEnd"/>
            <w:r>
              <w:rPr>
                <w:color w:val="000000"/>
                <w:sz w:val="20"/>
                <w:szCs w:val="20"/>
              </w:rPr>
              <w:t xml:space="preserve"> turn to for counsel and guidance; provides coaching; expertise for congregations or other organizations.</w:t>
            </w:r>
          </w:p>
        </w:tc>
        <w:tc>
          <w:tcPr>
            <w:tcW w:w="360" w:type="dxa"/>
          </w:tcPr>
          <w:p w:rsidR="00F31559" w:rsidRDefault="00F31559"/>
        </w:tc>
        <w:tc>
          <w:tcPr>
            <w:tcW w:w="5760" w:type="dxa"/>
          </w:tcPr>
          <w:p w:rsidR="00F31559" w:rsidRDefault="00C73BD6">
            <w:pPr>
              <w:pBdr>
                <w:top w:val="nil"/>
                <w:left w:val="nil"/>
                <w:bottom w:val="nil"/>
                <w:right w:val="nil"/>
                <w:between w:val="nil"/>
              </w:pBdr>
              <w:rPr>
                <w:color w:val="000000"/>
                <w:sz w:val="20"/>
                <w:szCs w:val="20"/>
              </w:rPr>
            </w:pPr>
            <w:r>
              <w:rPr>
                <w:b/>
                <w:color w:val="000000"/>
                <w:sz w:val="20"/>
                <w:szCs w:val="20"/>
              </w:rPr>
              <w:t>Change Agent</w:t>
            </w:r>
            <w:r>
              <w:rPr>
                <w:color w:val="000000"/>
                <w:sz w:val="20"/>
                <w:szCs w:val="20"/>
              </w:rPr>
              <w:t xml:space="preserve"> – having the ability to lead the change process successfully; anchoring the change in the congregations’/organiza</w:t>
            </w:r>
            <w:r>
              <w:rPr>
                <w:color w:val="000000"/>
                <w:sz w:val="20"/>
                <w:szCs w:val="20"/>
              </w:rPr>
              <w:t>tions’ vision and mission.</w:t>
            </w:r>
          </w:p>
          <w:p w:rsidR="00F31559" w:rsidRDefault="00F31559">
            <w:pPr>
              <w:pBdr>
                <w:top w:val="nil"/>
                <w:left w:val="nil"/>
                <w:bottom w:val="nil"/>
                <w:right w:val="nil"/>
                <w:between w:val="nil"/>
              </w:pBdr>
              <w:jc w:val="both"/>
              <w:rPr>
                <w:color w:val="000000"/>
                <w:sz w:val="22"/>
                <w:szCs w:val="22"/>
              </w:rPr>
            </w:pPr>
          </w:p>
        </w:tc>
      </w:tr>
      <w:tr w:rsidR="00F31559">
        <w:tc>
          <w:tcPr>
            <w:tcW w:w="378" w:type="dxa"/>
          </w:tcPr>
          <w:p w:rsidR="00F31559" w:rsidRDefault="00F31559"/>
        </w:tc>
        <w:tc>
          <w:tcPr>
            <w:tcW w:w="4320" w:type="dxa"/>
          </w:tcPr>
          <w:p w:rsidR="00F31559" w:rsidRDefault="00C73BD6">
            <w:r>
              <w:rPr>
                <w:b/>
                <w:sz w:val="20"/>
                <w:szCs w:val="20"/>
              </w:rPr>
              <w:t>Contextualization</w:t>
            </w:r>
            <w:r>
              <w:rPr>
                <w:sz w:val="20"/>
                <w:szCs w:val="20"/>
              </w:rPr>
              <w:t xml:space="preserve"> – the ability to assess accurately the context, environment, history, </w:t>
            </w:r>
            <w:r>
              <w:rPr>
                <w:sz w:val="20"/>
                <w:szCs w:val="20"/>
              </w:rPr>
              <w:lastRenderedPageBreak/>
              <w:t>relationships and uniqueness of a congregation or organization.</w:t>
            </w:r>
          </w:p>
        </w:tc>
        <w:tc>
          <w:tcPr>
            <w:tcW w:w="360" w:type="dxa"/>
          </w:tcPr>
          <w:p w:rsidR="00F31559" w:rsidRDefault="00F31559"/>
        </w:tc>
        <w:tc>
          <w:tcPr>
            <w:tcW w:w="5760" w:type="dxa"/>
          </w:tcPr>
          <w:p w:rsidR="00F31559" w:rsidRDefault="00C73BD6">
            <w:pPr>
              <w:jc w:val="both"/>
            </w:pPr>
            <w:r>
              <w:rPr>
                <w:b/>
                <w:sz w:val="20"/>
                <w:szCs w:val="20"/>
              </w:rPr>
              <w:t>Culturally Proficient</w:t>
            </w:r>
            <w:r>
              <w:rPr>
                <w:sz w:val="20"/>
                <w:szCs w:val="20"/>
              </w:rPr>
              <w:t xml:space="preserve"> – having solid understanding of the norms, values and common behaviors of various peoples, includi</w:t>
            </w:r>
            <w:r>
              <w:rPr>
                <w:sz w:val="20"/>
                <w:szCs w:val="20"/>
              </w:rPr>
              <w:t xml:space="preserve">ng direct </w:t>
            </w:r>
            <w:r>
              <w:rPr>
                <w:sz w:val="20"/>
                <w:szCs w:val="20"/>
              </w:rPr>
              <w:lastRenderedPageBreak/>
              <w:t>experience working in multiple cultural and cross-cultural settings.</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 xml:space="preserve">Externally Aware - </w:t>
            </w:r>
            <w:r>
              <w:rPr>
                <w:color w:val="000000"/>
                <w:sz w:val="20"/>
                <w:szCs w:val="20"/>
              </w:rPr>
              <w:t>identifies and keeps informed of the polity of the church and/or the organization; maintains current with laws, regulations, policies, procedures, trends, a</w:t>
            </w:r>
            <w:r>
              <w:rPr>
                <w:color w:val="000000"/>
                <w:sz w:val="20"/>
                <w:szCs w:val="20"/>
              </w:rPr>
              <w:t>nd developments both internally and in the larger society.</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0"/>
                <w:szCs w:val="20"/>
              </w:rPr>
            </w:pPr>
            <w:r>
              <w:rPr>
                <w:b/>
                <w:color w:val="000000"/>
                <w:sz w:val="20"/>
                <w:szCs w:val="20"/>
              </w:rPr>
              <w:t xml:space="preserve">Entrepreneurial - </w:t>
            </w:r>
            <w:r>
              <w:rPr>
                <w:color w:val="000000"/>
                <w:sz w:val="20"/>
                <w:szCs w:val="20"/>
              </w:rPr>
              <w:t>leaders that are creative in using resources; identifies opportunities to develop; is willing to take risks, initiates actions that involve a deliberate risk to achieve a recogni</w:t>
            </w:r>
            <w:r>
              <w:rPr>
                <w:color w:val="000000"/>
                <w:sz w:val="20"/>
                <w:szCs w:val="20"/>
              </w:rPr>
              <w:t xml:space="preserve">zed benefit or advantage. </w:t>
            </w:r>
          </w:p>
          <w:p w:rsidR="00F31559" w:rsidRDefault="00F31559"/>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Risk Taker</w:t>
            </w:r>
            <w:r>
              <w:rPr>
                <w:color w:val="000000"/>
                <w:sz w:val="20"/>
                <w:szCs w:val="20"/>
              </w:rPr>
              <w:t xml:space="preserve"> – persons with the ability to take appropriate risk to accomplish needed goals; one who thinks outside the box and who is not afraid of challenging the status-quo.</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2"/>
                <w:szCs w:val="22"/>
              </w:rPr>
            </w:pPr>
            <w:r>
              <w:rPr>
                <w:b/>
                <w:color w:val="000000"/>
                <w:sz w:val="20"/>
                <w:szCs w:val="20"/>
              </w:rPr>
              <w:t>Task Manager</w:t>
            </w:r>
            <w:r>
              <w:rPr>
                <w:color w:val="000000"/>
                <w:sz w:val="20"/>
                <w:szCs w:val="20"/>
              </w:rPr>
              <w:t xml:space="preserve"> - Assures that effective controls are developed and maintained to ensure the </w:t>
            </w:r>
            <w:r>
              <w:rPr>
                <w:color w:val="000000"/>
                <w:sz w:val="20"/>
                <w:szCs w:val="20"/>
              </w:rPr>
              <w:t>integrity of the organization; holds self and others accountable for rules and responsibilities; can be relied upon to ensure that projects within areas of specific responsibility are completed in a timely manner and within budget; and monitors and evaluat</w:t>
            </w:r>
            <w:r>
              <w:rPr>
                <w:color w:val="000000"/>
                <w:sz w:val="20"/>
                <w:szCs w:val="20"/>
              </w:rPr>
              <w:t xml:space="preserve">es plans, focuses on results and measuring attainment of outcomes. </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Willingness to Engage Conflict:</w:t>
            </w:r>
            <w:r>
              <w:rPr>
                <w:color w:val="000000"/>
                <w:sz w:val="20"/>
                <w:szCs w:val="20"/>
              </w:rPr>
              <w:t xml:space="preserve"> Steps up to conflicts, seeing them as opportunities; reads situations quickly; good at focused listening; can identify common ground and elicit cooperation from others in crafting mutual solutions.</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2"/>
                <w:szCs w:val="22"/>
              </w:rPr>
            </w:pPr>
            <w:r>
              <w:rPr>
                <w:b/>
                <w:color w:val="000000"/>
                <w:sz w:val="20"/>
                <w:szCs w:val="20"/>
              </w:rPr>
              <w:t>Decision Making:</w:t>
            </w:r>
            <w:r>
              <w:rPr>
                <w:color w:val="000000"/>
                <w:sz w:val="20"/>
                <w:szCs w:val="20"/>
              </w:rPr>
              <w:t xml:space="preserve"> Makes effective decisions, balancing an</w:t>
            </w:r>
            <w:r>
              <w:rPr>
                <w:color w:val="000000"/>
                <w:sz w:val="20"/>
                <w:szCs w:val="20"/>
              </w:rPr>
              <w:t xml:space="preserve">alysis, wisdom, experience, and judgment; is aware of the </w:t>
            </w:r>
            <w:proofErr w:type="gramStart"/>
            <w:r>
              <w:rPr>
                <w:color w:val="000000"/>
                <w:sz w:val="20"/>
                <w:szCs w:val="20"/>
              </w:rPr>
              <w:t>long term</w:t>
            </w:r>
            <w:proofErr w:type="gramEnd"/>
            <w:r>
              <w:rPr>
                <w:color w:val="000000"/>
                <w:sz w:val="20"/>
                <w:szCs w:val="20"/>
              </w:rPr>
              <w:t xml:space="preserve"> implications of choices made; is generally regarded as offering solutions and suggestions that are correct and effective.</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Organizational Agility:</w:t>
            </w:r>
            <w:r>
              <w:rPr>
                <w:color w:val="000000"/>
                <w:sz w:val="20"/>
                <w:szCs w:val="20"/>
              </w:rPr>
              <w:t xml:space="preserve"> Is astute about how congregations and/or</w:t>
            </w:r>
            <w:r>
              <w:rPr>
                <w:color w:val="000000"/>
                <w:sz w:val="20"/>
                <w:szCs w:val="20"/>
              </w:rPr>
              <w:t xml:space="preserve"> organizations work; knows how to get things done through formal and informal channels; understands the importance of supporting good policy, practice, and procedure; appreciates the power in the culture of a congregation; is politically savvy.</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2"/>
                <w:szCs w:val="22"/>
              </w:rPr>
            </w:pPr>
            <w:r>
              <w:rPr>
                <w:b/>
                <w:color w:val="000000"/>
                <w:sz w:val="20"/>
                <w:szCs w:val="20"/>
              </w:rPr>
              <w:t>Strategy a</w:t>
            </w:r>
            <w:r>
              <w:rPr>
                <w:b/>
                <w:color w:val="000000"/>
                <w:sz w:val="20"/>
                <w:szCs w:val="20"/>
              </w:rPr>
              <w:t>nd Vision:</w:t>
            </w:r>
            <w:r>
              <w:rPr>
                <w:color w:val="000000"/>
                <w:sz w:val="20"/>
                <w:szCs w:val="20"/>
              </w:rPr>
              <w:t xml:space="preserve"> Sees ahead clearly, keeping focused on the larger picture; can anticipate future consequences and trends accurately; is future oriented; casts a compelling and inspired vision for a preferred future; sees possibility; crafts breakthrough strateg</w:t>
            </w:r>
            <w:r>
              <w:rPr>
                <w:color w:val="000000"/>
                <w:sz w:val="20"/>
                <w:szCs w:val="20"/>
              </w:rPr>
              <w:t>ies.</w:t>
            </w:r>
          </w:p>
        </w:tc>
      </w:tr>
      <w:tr w:rsidR="00F31559">
        <w:tc>
          <w:tcPr>
            <w:tcW w:w="378" w:type="dxa"/>
          </w:tcPr>
          <w:p w:rsidR="00F31559" w:rsidRDefault="00F31559"/>
        </w:tc>
        <w:tc>
          <w:tcPr>
            <w:tcW w:w="4320" w:type="dxa"/>
          </w:tcPr>
          <w:p w:rsidR="00F31559" w:rsidRDefault="00C73BD6">
            <w:r>
              <w:rPr>
                <w:b/>
                <w:sz w:val="20"/>
                <w:szCs w:val="20"/>
              </w:rPr>
              <w:t>Financial Manager</w:t>
            </w:r>
            <w:r>
              <w:rPr>
                <w:sz w:val="20"/>
                <w:szCs w:val="20"/>
              </w:rPr>
              <w:t xml:space="preserve"> – deliver results by maximizing organizational effectiveness and sustainability through the best use of available financial resources; allocates and manages finances transparently; implements strategies to achieve operational efficiencies and value for mo</w:t>
            </w:r>
            <w:r>
              <w:rPr>
                <w:sz w:val="20"/>
                <w:szCs w:val="20"/>
              </w:rPr>
              <w:t>ney; puts in place rigorous and comprehensive financial accountability systems.</w:t>
            </w:r>
          </w:p>
        </w:tc>
        <w:tc>
          <w:tcPr>
            <w:tcW w:w="360" w:type="dxa"/>
          </w:tcPr>
          <w:p w:rsidR="00F31559" w:rsidRDefault="00F31559"/>
        </w:tc>
        <w:tc>
          <w:tcPr>
            <w:tcW w:w="5760" w:type="dxa"/>
          </w:tcPr>
          <w:p w:rsidR="00F31559" w:rsidRDefault="00C73BD6">
            <w:r>
              <w:rPr>
                <w:b/>
                <w:sz w:val="20"/>
                <w:szCs w:val="20"/>
              </w:rPr>
              <w:t xml:space="preserve">Funds Developer – </w:t>
            </w:r>
            <w:r>
              <w:rPr>
                <w:sz w:val="20"/>
                <w:szCs w:val="20"/>
              </w:rPr>
              <w:t>maintains the ability to</w:t>
            </w:r>
            <w:r>
              <w:rPr>
                <w:b/>
                <w:sz w:val="20"/>
                <w:szCs w:val="20"/>
              </w:rPr>
              <w:t xml:space="preserve"> </w:t>
            </w:r>
            <w:r>
              <w:rPr>
                <w:sz w:val="20"/>
                <w:szCs w:val="20"/>
              </w:rPr>
              <w:t>solicit donations used to fund the budget of the organization; effectively expresses the needs for funds to potential donors; respon</w:t>
            </w:r>
            <w:r>
              <w:rPr>
                <w:sz w:val="20"/>
                <w:szCs w:val="20"/>
              </w:rPr>
              <w:t>sible for adding new potential donors to the organization's contact list; prepares statement of planned activities and enlists support for mission initiatives.</w:t>
            </w:r>
          </w:p>
        </w:tc>
      </w:tr>
      <w:tr w:rsidR="00F31559">
        <w:tc>
          <w:tcPr>
            <w:tcW w:w="378" w:type="dxa"/>
          </w:tcPr>
          <w:p w:rsidR="00F31559" w:rsidRDefault="00F31559"/>
        </w:tc>
        <w:tc>
          <w:tcPr>
            <w:tcW w:w="4320" w:type="dxa"/>
          </w:tcPr>
          <w:p w:rsidR="00F31559" w:rsidRDefault="00C73BD6">
            <w:pPr>
              <w:rPr>
                <w:sz w:val="20"/>
                <w:szCs w:val="20"/>
              </w:rPr>
            </w:pPr>
            <w:r>
              <w:rPr>
                <w:b/>
                <w:sz w:val="20"/>
                <w:szCs w:val="20"/>
              </w:rPr>
              <w:t>Collaboration:</w:t>
            </w:r>
            <w:r>
              <w:rPr>
                <w:sz w:val="20"/>
                <w:szCs w:val="20"/>
              </w:rPr>
              <w:t xml:space="preserve"> Has a natural orientation toward getting people to work together; shares wins a</w:t>
            </w:r>
            <w:r>
              <w:rPr>
                <w:sz w:val="20"/>
                <w:szCs w:val="20"/>
              </w:rPr>
              <w:t>nd successes; fosters open dialogue; lets people finish and be responsible for their work; creates strong feelings of belonging among group members; is a good judge of talent and can accurately assess the strengths and limitations of others.</w:t>
            </w:r>
          </w:p>
        </w:tc>
        <w:tc>
          <w:tcPr>
            <w:tcW w:w="360" w:type="dxa"/>
          </w:tcPr>
          <w:p w:rsidR="00F31559" w:rsidRDefault="00F31559"/>
        </w:tc>
        <w:tc>
          <w:tcPr>
            <w:tcW w:w="5760" w:type="dxa"/>
          </w:tcPr>
          <w:p w:rsidR="00F31559" w:rsidRDefault="00F31559">
            <w:pPr>
              <w:rPr>
                <w:sz w:val="20"/>
                <w:szCs w:val="20"/>
              </w:rPr>
            </w:pPr>
          </w:p>
        </w:tc>
      </w:tr>
      <w:tr w:rsidR="00F31559">
        <w:tc>
          <w:tcPr>
            <w:tcW w:w="10818" w:type="dxa"/>
            <w:gridSpan w:val="4"/>
          </w:tcPr>
          <w:p w:rsidR="00F31559" w:rsidRDefault="00C73BD6">
            <w:pPr>
              <w:jc w:val="center"/>
            </w:pPr>
            <w:r>
              <w:rPr>
                <w:b/>
              </w:rPr>
              <w:t>INTERPERSON</w:t>
            </w:r>
            <w:r>
              <w:rPr>
                <w:b/>
              </w:rPr>
              <w:t>AL ENGAGEMENT</w:t>
            </w:r>
          </w:p>
        </w:tc>
      </w:tr>
      <w:tr w:rsidR="00F31559">
        <w:tc>
          <w:tcPr>
            <w:tcW w:w="378" w:type="dxa"/>
          </w:tcPr>
          <w:p w:rsidR="00F31559" w:rsidRDefault="00F31559"/>
        </w:tc>
        <w:tc>
          <w:tcPr>
            <w:tcW w:w="4320" w:type="dxa"/>
          </w:tcPr>
          <w:p w:rsidR="00F31559" w:rsidRDefault="00C73BD6">
            <w:r>
              <w:rPr>
                <w:b/>
                <w:sz w:val="20"/>
                <w:szCs w:val="20"/>
              </w:rPr>
              <w:t>Interpersonal Engagement</w:t>
            </w:r>
            <w:r>
              <w:rPr>
                <w:sz w:val="20"/>
                <w:szCs w:val="20"/>
              </w:rPr>
              <w:t xml:space="preserve"> - Displays a consistent ability to build solid relationships of trust and respect inside and outside of the organization; engage people, organizations, and partners in developing goals, executing plans, and delivering results; use negotiation skills and a</w:t>
            </w:r>
            <w:r>
              <w:rPr>
                <w:sz w:val="20"/>
                <w:szCs w:val="20"/>
              </w:rPr>
              <w:t>daptability to encourage recognition of joint concerns, collaboration, and to influence the success of outcomes.</w:t>
            </w:r>
          </w:p>
        </w:tc>
        <w:tc>
          <w:tcPr>
            <w:tcW w:w="360" w:type="dxa"/>
          </w:tcPr>
          <w:p w:rsidR="00F31559" w:rsidRDefault="00F31559"/>
        </w:tc>
        <w:tc>
          <w:tcPr>
            <w:tcW w:w="5760" w:type="dxa"/>
          </w:tcPr>
          <w:p w:rsidR="00F31559" w:rsidRDefault="00C73BD6">
            <w:r>
              <w:rPr>
                <w:b/>
                <w:sz w:val="20"/>
                <w:szCs w:val="20"/>
              </w:rPr>
              <w:t xml:space="preserve">Bridge Builder </w:t>
            </w:r>
            <w:r>
              <w:rPr>
                <w:sz w:val="20"/>
                <w:szCs w:val="20"/>
              </w:rPr>
              <w:t>– possessing a certain responsibility for the unity of the congregation and/or organization; works to connect people of differe</w:t>
            </w:r>
            <w:r>
              <w:rPr>
                <w:sz w:val="20"/>
                <w:szCs w:val="20"/>
              </w:rPr>
              <w:t>nt cultures, worldviews, and theological positions.</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 xml:space="preserve">Motivator - </w:t>
            </w:r>
            <w:r>
              <w:rPr>
                <w:color w:val="000000"/>
                <w:sz w:val="20"/>
                <w:szCs w:val="20"/>
              </w:rPr>
              <w:t>Creates and sustains an organizational culture which permits others to provide the quality of service essential to high performance. Enables others to acquire the tools and support they need</w:t>
            </w:r>
            <w:r>
              <w:rPr>
                <w:color w:val="000000"/>
                <w:sz w:val="20"/>
                <w:szCs w:val="20"/>
              </w:rPr>
              <w:t xml:space="preserve"> to </w:t>
            </w:r>
            <w:r>
              <w:rPr>
                <w:color w:val="000000"/>
                <w:sz w:val="20"/>
                <w:szCs w:val="20"/>
              </w:rPr>
              <w:lastRenderedPageBreak/>
              <w:t xml:space="preserve">perform well; and influences others toward a spirit of service and meaningful contributions to mission accomplishment. </w:t>
            </w:r>
          </w:p>
        </w:tc>
        <w:tc>
          <w:tcPr>
            <w:tcW w:w="360" w:type="dxa"/>
          </w:tcPr>
          <w:p w:rsidR="00F31559" w:rsidRDefault="00F31559"/>
        </w:tc>
        <w:tc>
          <w:tcPr>
            <w:tcW w:w="5760" w:type="dxa"/>
          </w:tcPr>
          <w:p w:rsidR="00F31559" w:rsidRDefault="00C73BD6">
            <w:r>
              <w:rPr>
                <w:b/>
                <w:sz w:val="20"/>
                <w:szCs w:val="20"/>
              </w:rPr>
              <w:t>Personal Resilience:</w:t>
            </w:r>
            <w:r>
              <w:rPr>
                <w:sz w:val="20"/>
                <w:szCs w:val="20"/>
              </w:rPr>
              <w:t xml:space="preserve"> Learns from adversity and failure; picks up on the need to change personal, interpersonal, and leadership beha</w:t>
            </w:r>
            <w:r>
              <w:rPr>
                <w:sz w:val="20"/>
                <w:szCs w:val="20"/>
              </w:rPr>
              <w:t xml:space="preserve">viors; deals well with ambiguity; copes effectively with change; can decide and act without having the total picture; comfortably handles risk </w:t>
            </w:r>
            <w:r>
              <w:rPr>
                <w:sz w:val="20"/>
                <w:szCs w:val="20"/>
              </w:rPr>
              <w:lastRenderedPageBreak/>
              <w:t>and uncertainty; seeks feedback; expresses personal regret when appropriate.</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r>
              <w:rPr>
                <w:b/>
                <w:color w:val="000000"/>
                <w:sz w:val="20"/>
                <w:szCs w:val="20"/>
              </w:rPr>
              <w:t>Initiative:</w:t>
            </w:r>
            <w:r>
              <w:rPr>
                <w:color w:val="000000"/>
                <w:sz w:val="20"/>
                <w:szCs w:val="20"/>
              </w:rPr>
              <w:t xml:space="preserve"> Demonstrates ambition;</w:t>
            </w:r>
            <w:r>
              <w:rPr>
                <w:color w:val="000000"/>
                <w:sz w:val="20"/>
                <w:szCs w:val="20"/>
              </w:rPr>
              <w:t xml:space="preserve"> is highly motivated; is action oriented and full of energy for things seen as challenging; seizes opportunity; pushes self and others to achieve desired results.</w:t>
            </w:r>
          </w:p>
        </w:tc>
        <w:tc>
          <w:tcPr>
            <w:tcW w:w="360" w:type="dxa"/>
          </w:tcPr>
          <w:p w:rsidR="00F31559" w:rsidRDefault="00F31559"/>
        </w:tc>
        <w:tc>
          <w:tcPr>
            <w:tcW w:w="5760" w:type="dxa"/>
          </w:tcPr>
          <w:p w:rsidR="00F31559" w:rsidRDefault="00C73BD6">
            <w:pPr>
              <w:pBdr>
                <w:top w:val="nil"/>
                <w:left w:val="nil"/>
                <w:bottom w:val="nil"/>
                <w:right w:val="nil"/>
                <w:between w:val="nil"/>
              </w:pBdr>
              <w:jc w:val="both"/>
              <w:rPr>
                <w:color w:val="000000"/>
                <w:sz w:val="22"/>
                <w:szCs w:val="22"/>
              </w:rPr>
            </w:pPr>
            <w:r>
              <w:rPr>
                <w:b/>
                <w:color w:val="000000"/>
                <w:sz w:val="20"/>
                <w:szCs w:val="20"/>
              </w:rPr>
              <w:t xml:space="preserve">Flexibility - </w:t>
            </w:r>
            <w:r>
              <w:rPr>
                <w:color w:val="000000"/>
                <w:sz w:val="20"/>
                <w:szCs w:val="20"/>
              </w:rPr>
              <w:t>Adapts behavior and work methods in response to new information, changing cond</w:t>
            </w:r>
            <w:r>
              <w:rPr>
                <w:color w:val="000000"/>
                <w:sz w:val="20"/>
                <w:szCs w:val="20"/>
              </w:rPr>
              <w:t xml:space="preserve">itions, unexpected obstacles, or ambiguity; remains open to new ideas and approaches; and works concurrently on related and conflicting priorities without losing focus </w:t>
            </w:r>
            <w:proofErr w:type="spellStart"/>
            <w:r>
              <w:rPr>
                <w:color w:val="000000"/>
                <w:sz w:val="20"/>
                <w:szCs w:val="20"/>
              </w:rPr>
              <w:t>or</w:t>
            </w:r>
            <w:proofErr w:type="spellEnd"/>
            <w:r>
              <w:rPr>
                <w:color w:val="000000"/>
                <w:sz w:val="20"/>
                <w:szCs w:val="20"/>
              </w:rPr>
              <w:t xml:space="preserve"> attention.</w:t>
            </w:r>
          </w:p>
        </w:tc>
      </w:tr>
      <w:tr w:rsidR="00F31559">
        <w:tc>
          <w:tcPr>
            <w:tcW w:w="378" w:type="dxa"/>
          </w:tcPr>
          <w:p w:rsidR="00F31559" w:rsidRDefault="00F31559"/>
        </w:tc>
        <w:tc>
          <w:tcPr>
            <w:tcW w:w="4320" w:type="dxa"/>
          </w:tcPr>
          <w:p w:rsidR="00F31559" w:rsidRDefault="00C73BD6">
            <w:pPr>
              <w:pBdr>
                <w:top w:val="nil"/>
                <w:left w:val="nil"/>
                <w:bottom w:val="nil"/>
                <w:right w:val="nil"/>
                <w:between w:val="nil"/>
              </w:pBdr>
              <w:jc w:val="both"/>
              <w:rPr>
                <w:color w:val="000000"/>
                <w:sz w:val="22"/>
                <w:szCs w:val="22"/>
              </w:rPr>
            </w:pPr>
            <w:proofErr w:type="spellStart"/>
            <w:r>
              <w:rPr>
                <w:b/>
                <w:color w:val="000000"/>
                <w:sz w:val="20"/>
                <w:szCs w:val="20"/>
              </w:rPr>
              <w:t>Self Differentiation</w:t>
            </w:r>
            <w:proofErr w:type="spellEnd"/>
            <w:r>
              <w:rPr>
                <w:b/>
                <w:color w:val="000000"/>
                <w:sz w:val="20"/>
                <w:szCs w:val="20"/>
              </w:rPr>
              <w:t>:</w:t>
            </w:r>
            <w:r>
              <w:rPr>
                <w:color w:val="000000"/>
                <w:sz w:val="20"/>
                <w:szCs w:val="20"/>
              </w:rPr>
              <w:t xml:space="preserve"> Demonstrates strong and appropriate personal boundaries in relationships; has a healthy appreciation of self, without being egotistical; is emotionally mature; can maintain a less- anxious presence </w:t>
            </w:r>
            <w:proofErr w:type="gramStart"/>
            <w:r>
              <w:rPr>
                <w:color w:val="000000"/>
                <w:sz w:val="20"/>
                <w:szCs w:val="20"/>
              </w:rPr>
              <w:t>in the midst of</w:t>
            </w:r>
            <w:proofErr w:type="gramEnd"/>
            <w:r>
              <w:rPr>
                <w:color w:val="000000"/>
                <w:sz w:val="20"/>
                <w:szCs w:val="20"/>
              </w:rPr>
              <w:t xml:space="preserve"> turmoil; is not overly dependent upon out</w:t>
            </w:r>
            <w:r>
              <w:rPr>
                <w:color w:val="000000"/>
                <w:sz w:val="20"/>
                <w:szCs w:val="20"/>
              </w:rPr>
              <w:t>side affirmation; works to build a strong personal support system.</w:t>
            </w:r>
          </w:p>
        </w:tc>
        <w:tc>
          <w:tcPr>
            <w:tcW w:w="360" w:type="dxa"/>
          </w:tcPr>
          <w:p w:rsidR="00F31559" w:rsidRDefault="00F31559"/>
        </w:tc>
        <w:tc>
          <w:tcPr>
            <w:tcW w:w="5760" w:type="dxa"/>
          </w:tcPr>
          <w:p w:rsidR="00F31559" w:rsidRDefault="00F31559"/>
        </w:tc>
      </w:tr>
    </w:tbl>
    <w:p w:rsidR="00F31559" w:rsidRDefault="00F31559"/>
    <w:p w:rsidR="00F31559" w:rsidRDefault="00F31559">
      <w:pPr>
        <w:tabs>
          <w:tab w:val="left" w:pos="2880"/>
          <w:tab w:val="left" w:pos="5580"/>
        </w:tabs>
        <w:ind w:left="180"/>
        <w:rPr>
          <w:sz w:val="22"/>
          <w:szCs w:val="22"/>
        </w:rPr>
      </w:pPr>
    </w:p>
    <w:p w:rsidR="00F31559" w:rsidRDefault="00C73BD6">
      <w:pPr>
        <w:pStyle w:val="Heading1"/>
        <w:jc w:val="left"/>
        <w:rPr>
          <w:rFonts w:ascii="Times New Roman" w:eastAsia="Times New Roman" w:hAnsi="Times New Roman" w:cs="Times New Roman"/>
          <w:b w:val="0"/>
          <w:sz w:val="24"/>
          <w:szCs w:val="24"/>
        </w:rPr>
      </w:pPr>
      <w:r>
        <w:rPr>
          <w:rFonts w:ascii="Times New Roman" w:eastAsia="Times New Roman" w:hAnsi="Times New Roman" w:cs="Times New Roman"/>
          <w:color w:val="FF0000"/>
          <w:sz w:val="36"/>
          <w:szCs w:val="36"/>
        </w:rPr>
        <w:t>*</w:t>
      </w:r>
      <w:r>
        <w:rPr>
          <w:rFonts w:ascii="Times New Roman" w:eastAsia="Times New Roman" w:hAnsi="Times New Roman" w:cs="Times New Roman"/>
          <w:sz w:val="24"/>
          <w:szCs w:val="24"/>
        </w:rPr>
        <w:t xml:space="preserve">Languages in which you are fluent </w:t>
      </w:r>
      <w:r>
        <w:rPr>
          <w:rFonts w:ascii="Times New Roman" w:eastAsia="Times New Roman" w:hAnsi="Times New Roman" w:cs="Times New Roman"/>
          <w:b w:val="0"/>
          <w:sz w:val="24"/>
          <w:szCs w:val="24"/>
        </w:rPr>
        <w:t>(Please select all that apply):</w:t>
      </w:r>
    </w:p>
    <w:p w:rsidR="00F31559" w:rsidRDefault="00C73BD6">
      <w:pPr>
        <w:pBdr>
          <w:bottom w:val="single" w:sz="12" w:space="1" w:color="000000"/>
        </w:pBdr>
      </w:pPr>
      <w:r>
        <w:t xml:space="preserve">_____English </w:t>
      </w:r>
      <w:r>
        <w:tab/>
      </w:r>
      <w:r>
        <w:tab/>
        <w:t>_____Spanish</w:t>
      </w:r>
      <w:r>
        <w:tab/>
      </w:r>
      <w:r>
        <w:tab/>
        <w:t>_____Korean</w:t>
      </w:r>
      <w:r>
        <w:tab/>
      </w:r>
      <w:r>
        <w:tab/>
        <w:t>_____French</w:t>
      </w:r>
    </w:p>
    <w:p w:rsidR="00F31559" w:rsidRDefault="00C73BD6">
      <w:pPr>
        <w:pBdr>
          <w:bottom w:val="single" w:sz="12" w:space="1" w:color="000000"/>
        </w:pBdr>
      </w:pPr>
      <w:r>
        <w:t>_____</w:t>
      </w:r>
      <w:proofErr w:type="gramStart"/>
      <w:r>
        <w:t xml:space="preserve">Arabic  </w:t>
      </w:r>
      <w:r>
        <w:tab/>
      </w:r>
      <w:proofErr w:type="gramEnd"/>
      <w:r>
        <w:tab/>
        <w:t>_____Armenian</w:t>
      </w:r>
      <w:r>
        <w:tab/>
        <w:t>_____Creole</w:t>
      </w:r>
      <w:r>
        <w:tab/>
      </w:r>
      <w:r>
        <w:tab/>
      </w:r>
      <w:r>
        <w:t>_____Portuguese _____Japanese</w:t>
      </w:r>
      <w:r>
        <w:tab/>
        <w:t>_____Russian</w:t>
      </w:r>
      <w:r>
        <w:tab/>
      </w:r>
      <w:r>
        <w:tab/>
        <w:t>_____Swahili</w:t>
      </w:r>
      <w:r>
        <w:tab/>
      </w:r>
      <w:r>
        <w:tab/>
        <w:t>_____Burmese</w:t>
      </w:r>
    </w:p>
    <w:p w:rsidR="00F31559" w:rsidRDefault="00C73BD6">
      <w:pPr>
        <w:pBdr>
          <w:bottom w:val="single" w:sz="12" w:space="1" w:color="000000"/>
        </w:pBdr>
      </w:pPr>
      <w:r>
        <w:t>_____Cambodian</w:t>
      </w:r>
      <w:r>
        <w:tab/>
        <w:t>_____Indonesian</w:t>
      </w:r>
      <w:r>
        <w:tab/>
        <w:t>_____Laotian</w:t>
      </w:r>
      <w:r>
        <w:tab/>
      </w:r>
      <w:r>
        <w:tab/>
        <w:t>_____Thai _____Vietnamese</w:t>
      </w:r>
      <w:r>
        <w:tab/>
        <w:t>_____Taiwanese</w:t>
      </w:r>
      <w:r>
        <w:tab/>
        <w:t>_____Cantonese</w:t>
      </w:r>
      <w:r>
        <w:tab/>
        <w:t>_____ Twi</w:t>
      </w:r>
      <w:r>
        <w:tab/>
      </w:r>
    </w:p>
    <w:p w:rsidR="00F31559" w:rsidRDefault="00C73BD6">
      <w:pPr>
        <w:pBdr>
          <w:bottom w:val="single" w:sz="12" w:space="1" w:color="000000"/>
        </w:pBdr>
      </w:pPr>
      <w:r>
        <w:t>_____Mandarin Chinese</w:t>
      </w:r>
      <w:r>
        <w:tab/>
      </w:r>
    </w:p>
    <w:p w:rsidR="00F31559" w:rsidRDefault="00C73BD6">
      <w:pPr>
        <w:pBdr>
          <w:bottom w:val="single" w:sz="12" w:space="1" w:color="000000"/>
        </w:pBdr>
      </w:pPr>
      <w:r>
        <w:t>_____ Sign Language</w:t>
      </w:r>
      <w:r>
        <w:tab/>
      </w:r>
      <w:r>
        <w:tab/>
      </w:r>
      <w:r>
        <w:t>_____________Other</w:t>
      </w:r>
    </w:p>
    <w:p w:rsidR="00F31559" w:rsidRDefault="00F31559">
      <w:pPr>
        <w:pBdr>
          <w:bottom w:val="single" w:sz="12" w:space="1" w:color="000000"/>
        </w:pBdr>
      </w:pPr>
    </w:p>
    <w:p w:rsidR="00F31559" w:rsidRDefault="00F31559">
      <w:pPr>
        <w:pStyle w:val="Heading1"/>
        <w:rPr>
          <w:rFonts w:ascii="Times New Roman" w:eastAsia="Times New Roman" w:hAnsi="Times New Roman" w:cs="Times New Roman"/>
          <w:sz w:val="24"/>
          <w:szCs w:val="24"/>
        </w:rPr>
      </w:pPr>
    </w:p>
    <w:p w:rsidR="00F31559" w:rsidRDefault="00C73BD6">
      <w:pPr>
        <w:pStyle w:val="Heading1"/>
        <w:jc w:val="left"/>
        <w:rPr>
          <w:rFonts w:ascii="Times New Roman" w:eastAsia="Times New Roman" w:hAnsi="Times New Roman" w:cs="Times New Roman"/>
          <w:b w:val="0"/>
        </w:rPr>
      </w:pPr>
      <w:r>
        <w:rPr>
          <w:rFonts w:ascii="Times New Roman" w:eastAsia="Times New Roman" w:hAnsi="Times New Roman" w:cs="Times New Roman"/>
        </w:rPr>
        <w:t xml:space="preserve">Clergy Couples:  </w:t>
      </w:r>
    </w:p>
    <w:p w:rsidR="00F31559" w:rsidRDefault="00C73BD6">
      <w:pPr>
        <w:pStyle w:val="Heading1"/>
        <w:jc w:val="left"/>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Are you seeking a call with your spouse as part of a clergy couple:</w:t>
      </w:r>
      <w:r>
        <w:rPr>
          <w:rFonts w:ascii="Times New Roman" w:eastAsia="Times New Roman" w:hAnsi="Times New Roman" w:cs="Times New Roman"/>
          <w:sz w:val="20"/>
          <w:szCs w:val="20"/>
        </w:rPr>
        <w:t xml:space="preserve">    </w:t>
      </w:r>
      <w:r>
        <w:rPr>
          <w:rFonts w:ascii="Times New Roman" w:eastAsia="Times New Roman" w:hAnsi="Times New Roman" w:cs="Times New Roman"/>
          <w:b w:val="0"/>
          <w:sz w:val="20"/>
          <w:szCs w:val="20"/>
        </w:rPr>
        <w:t>Yes ____</w:t>
      </w:r>
      <w:r>
        <w:rPr>
          <w:rFonts w:ascii="Times New Roman" w:eastAsia="Times New Roman" w:hAnsi="Times New Roman" w:cs="Times New Roman"/>
          <w:b w:val="0"/>
          <w:sz w:val="20"/>
          <w:szCs w:val="20"/>
        </w:rPr>
        <w:tab/>
      </w:r>
      <w:proofErr w:type="gramStart"/>
      <w:r>
        <w:rPr>
          <w:rFonts w:ascii="Times New Roman" w:eastAsia="Times New Roman" w:hAnsi="Times New Roman" w:cs="Times New Roman"/>
          <w:b w:val="0"/>
          <w:sz w:val="20"/>
          <w:szCs w:val="20"/>
        </w:rPr>
        <w:t>No ____</w:t>
      </w:r>
      <w:proofErr w:type="gramEnd"/>
      <w:r>
        <w:rPr>
          <w:rFonts w:ascii="Times New Roman" w:eastAsia="Times New Roman" w:hAnsi="Times New Roman" w:cs="Times New Roman"/>
          <w:b w:val="0"/>
          <w:sz w:val="20"/>
          <w:szCs w:val="20"/>
        </w:rPr>
        <w:t xml:space="preserve"> </w:t>
      </w:r>
    </w:p>
    <w:p w:rsidR="00F31559" w:rsidRDefault="00F31559">
      <w:pPr>
        <w:jc w:val="center"/>
        <w:rPr>
          <w:sz w:val="22"/>
          <w:szCs w:val="22"/>
        </w:rPr>
      </w:pPr>
    </w:p>
    <w:p w:rsidR="00F31559" w:rsidRDefault="00C73BD6">
      <w:pPr>
        <w:ind w:right="-8496"/>
        <w:rPr>
          <w:sz w:val="20"/>
          <w:szCs w:val="20"/>
        </w:rPr>
      </w:pPr>
      <w:r>
        <w:rPr>
          <w:sz w:val="20"/>
          <w:szCs w:val="20"/>
        </w:rPr>
        <w:t>If yes, please enter your spouse’s full name and PIF ID#_________________________________</w:t>
      </w:r>
    </w:p>
    <w:p w:rsidR="00F31559" w:rsidRDefault="00F31559"/>
    <w:p w:rsidR="00F31559" w:rsidRDefault="00F31559">
      <w:pPr>
        <w:rPr>
          <w:sz w:val="20"/>
          <w:szCs w:val="20"/>
        </w:rPr>
      </w:pPr>
    </w:p>
    <w:p w:rsidR="00F31559" w:rsidRDefault="00C73BD6">
      <w:pPr>
        <w:spacing w:line="360" w:lineRule="auto"/>
      </w:pPr>
      <w:r>
        <w:rPr>
          <w:color w:val="FF0000"/>
          <w:sz w:val="36"/>
          <w:szCs w:val="36"/>
        </w:rPr>
        <w:t>*</w:t>
      </w:r>
      <w:r>
        <w:rPr>
          <w:b/>
        </w:rPr>
        <w:t xml:space="preserve">Compensation and Housing </w:t>
      </w:r>
    </w:p>
    <w:p w:rsidR="00F31559" w:rsidRDefault="00C73BD6">
      <w:pPr>
        <w:spacing w:line="360" w:lineRule="auto"/>
        <w:rPr>
          <w:sz w:val="22"/>
          <w:szCs w:val="22"/>
        </w:rPr>
      </w:pPr>
      <w:r>
        <w:t>(</w:t>
      </w:r>
      <w:r>
        <w:rPr>
          <w:sz w:val="22"/>
          <w:szCs w:val="22"/>
        </w:rPr>
        <w:t xml:space="preserve">*See Effective Salary Definition at: </w:t>
      </w:r>
      <w:hyperlink r:id="rId7">
        <w:r>
          <w:rPr>
            <w:color w:val="000000"/>
            <w:sz w:val="22"/>
            <w:szCs w:val="22"/>
            <w:u w:val="single"/>
          </w:rPr>
          <w:t>Board of Pens</w:t>
        </w:r>
        <w:r>
          <w:rPr>
            <w:color w:val="000000"/>
            <w:sz w:val="22"/>
            <w:szCs w:val="22"/>
            <w:u w:val="single"/>
          </w:rPr>
          <w:t>ions</w:t>
        </w:r>
      </w:hyperlink>
      <w:r>
        <w:t>)</w:t>
      </w:r>
      <w:r>
        <w:rPr>
          <w:i/>
          <w:sz w:val="22"/>
          <w:szCs w:val="22"/>
          <w:u w:val="single"/>
        </w:rPr>
        <w:t xml:space="preserve"> </w:t>
      </w:r>
    </w:p>
    <w:p w:rsidR="00F31559" w:rsidRDefault="00F31559">
      <w:pPr>
        <w:pStyle w:val="Heading1"/>
        <w:jc w:val="left"/>
        <w:rPr>
          <w:rFonts w:ascii="Times New Roman" w:eastAsia="Times New Roman" w:hAnsi="Times New Roman" w:cs="Times New Roman"/>
          <w:sz w:val="24"/>
          <w:szCs w:val="24"/>
        </w:rPr>
      </w:pPr>
    </w:p>
    <w:p w:rsidR="00F31559" w:rsidRDefault="00C73BD6">
      <w:r>
        <w:t xml:space="preserve">Indicated below the total minimum salary and housing compensation you need.  </w:t>
      </w:r>
    </w:p>
    <w:p w:rsidR="00F31559" w:rsidRDefault="00F31559"/>
    <w:p w:rsidR="00F31559" w:rsidRDefault="00C73BD6">
      <w:r>
        <w:rPr>
          <w:i/>
        </w:rPr>
        <w:t>(</w:t>
      </w:r>
      <w:r>
        <w:t xml:space="preserve">Effective salary is cash salary plus housing allowance or manse value). </w:t>
      </w:r>
    </w:p>
    <w:p w:rsidR="00F31559" w:rsidRDefault="00C73BD6">
      <w:pPr>
        <w:spacing w:line="360" w:lineRule="auto"/>
      </w:pPr>
      <w:r>
        <w:t xml:space="preserve">Minimum </w:t>
      </w:r>
      <w:r>
        <w:rPr>
          <w:b/>
          <w:i/>
        </w:rPr>
        <w:t>Effective</w:t>
      </w:r>
      <w:r>
        <w:t xml:space="preserve"> Salary Needed $____________</w:t>
      </w:r>
    </w:p>
    <w:p w:rsidR="00F31559" w:rsidRDefault="00C73BD6">
      <w:pPr>
        <w:tabs>
          <w:tab w:val="right" w:pos="9720"/>
        </w:tabs>
        <w:spacing w:line="360" w:lineRule="auto"/>
      </w:pPr>
      <w:r>
        <w:t>Indicate the housing type you need:</w:t>
      </w:r>
      <w:r>
        <w:tab/>
      </w:r>
    </w:p>
    <w:p w:rsidR="00F31559" w:rsidRDefault="00C73BD6">
      <w:pPr>
        <w:spacing w:line="360" w:lineRule="auto"/>
      </w:pPr>
      <w:r>
        <w:t>Housing Type</w:t>
      </w:r>
      <w:r>
        <w:tab/>
      </w:r>
      <w:r>
        <w:tab/>
      </w:r>
      <w:r>
        <w:rPr>
          <w:u w:val="single"/>
        </w:rPr>
        <w:tab/>
      </w:r>
      <w:r>
        <w:t>Manse</w:t>
      </w:r>
    </w:p>
    <w:p w:rsidR="00F31559" w:rsidRDefault="00C73BD6">
      <w:pPr>
        <w:tabs>
          <w:tab w:val="left" w:pos="-1440"/>
        </w:tabs>
        <w:spacing w:line="360" w:lineRule="auto"/>
      </w:pPr>
      <w:r>
        <w:tab/>
      </w:r>
      <w:r>
        <w:tab/>
      </w:r>
      <w:r>
        <w:tab/>
      </w:r>
      <w:r>
        <w:rPr>
          <w:u w:val="single"/>
        </w:rPr>
        <w:tab/>
      </w:r>
      <w:r>
        <w:t>Housing Allowance</w:t>
      </w:r>
      <w:r>
        <w:tab/>
      </w:r>
    </w:p>
    <w:p w:rsidR="00F31559" w:rsidRDefault="00C73BD6">
      <w:pPr>
        <w:spacing w:line="360" w:lineRule="auto"/>
        <w:ind w:left="1440" w:firstLine="720"/>
      </w:pPr>
      <w:r>
        <w:rPr>
          <w:u w:val="single"/>
        </w:rPr>
        <w:tab/>
      </w:r>
      <w:r>
        <w:t xml:space="preserve">Open </w:t>
      </w:r>
      <w:proofErr w:type="gramStart"/>
      <w:r>
        <w:t>To</w:t>
      </w:r>
      <w:proofErr w:type="gramEnd"/>
      <w:r>
        <w:t xml:space="preserve"> Either (Manse or Housing Allowance)</w:t>
      </w:r>
    </w:p>
    <w:p w:rsidR="00F31559" w:rsidRDefault="00C73BD6">
      <w:pPr>
        <w:spacing w:line="360" w:lineRule="auto"/>
        <w:ind w:left="1440" w:firstLine="720"/>
      </w:pPr>
      <w:r>
        <w:rPr>
          <w:u w:val="single"/>
        </w:rPr>
        <w:tab/>
      </w:r>
      <w:r>
        <w:t xml:space="preserve">Not Applicable </w:t>
      </w:r>
      <w:r>
        <w:rPr>
          <w:i/>
        </w:rPr>
        <w:t>(For Non-pastoral Positions Only)</w:t>
      </w:r>
    </w:p>
    <w:p w:rsidR="00F31559" w:rsidRDefault="00F31559"/>
    <w:p w:rsidR="00F31559" w:rsidRDefault="00C73BD6">
      <w:r>
        <w:rPr>
          <w:b/>
        </w:rPr>
        <w:t>Work Experience:</w:t>
      </w:r>
    </w:p>
    <w:p w:rsidR="00F31559" w:rsidRDefault="00F31559"/>
    <w:p w:rsidR="00F31559" w:rsidRDefault="00C73BD6">
      <w:r>
        <w:t>Please list your work experience: (Please include position title, city, state, church size, community type, and dates from/to or number of years.)</w:t>
      </w:r>
    </w:p>
    <w:p w:rsidR="00F31559" w:rsidRDefault="00F31559">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F31559" w:rsidRDefault="00F31559"/>
    <w:p w:rsidR="00F31559" w:rsidRDefault="00C73BD6">
      <w:r>
        <w:rPr>
          <w:b/>
        </w:rPr>
        <w:t>Service to the Church:</w:t>
      </w:r>
    </w:p>
    <w:p w:rsidR="00F31559" w:rsidRDefault="00C73BD6">
      <w:r>
        <w:t xml:space="preserve">Please list your other service to the Church or denomination for the past 10 years: </w:t>
      </w:r>
    </w:p>
    <w:p w:rsidR="00F31559" w:rsidRDefault="00F31559">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285D97" w:rsidRDefault="00285D97">
      <w:pPr>
        <w:rPr>
          <w:sz w:val="20"/>
          <w:szCs w:val="20"/>
        </w:rPr>
      </w:pPr>
    </w:p>
    <w:p w:rsidR="00F31559" w:rsidRDefault="00F31559">
      <w:pPr>
        <w:pBdr>
          <w:bottom w:val="single" w:sz="12" w:space="1" w:color="000000"/>
        </w:pBdr>
        <w:rPr>
          <w:sz w:val="20"/>
          <w:szCs w:val="20"/>
        </w:rPr>
      </w:pPr>
    </w:p>
    <w:p w:rsidR="00F31559" w:rsidRDefault="00F31559">
      <w:pPr>
        <w:rPr>
          <w:sz w:val="20"/>
          <w:szCs w:val="20"/>
        </w:rPr>
      </w:pPr>
    </w:p>
    <w:p w:rsidR="00285D97" w:rsidRDefault="00285D97">
      <w:pPr>
        <w:rPr>
          <w:b/>
          <w:color w:val="000000"/>
          <w:sz w:val="28"/>
          <w:szCs w:val="28"/>
        </w:rPr>
      </w:pPr>
      <w:r>
        <w:rPr>
          <w:b/>
          <w:color w:val="000000"/>
          <w:sz w:val="28"/>
          <w:szCs w:val="28"/>
        </w:rPr>
        <w:br w:type="page"/>
      </w:r>
    </w:p>
    <w:p w:rsidR="00F31559" w:rsidRDefault="00C73BD6" w:rsidP="00285D97">
      <w:pPr>
        <w:jc w:val="center"/>
        <w:rPr>
          <w:b/>
          <w:color w:val="000000"/>
          <w:sz w:val="28"/>
          <w:szCs w:val="28"/>
        </w:rPr>
      </w:pPr>
      <w:r>
        <w:rPr>
          <w:b/>
          <w:i/>
          <w:color w:val="000000"/>
          <w:sz w:val="28"/>
          <w:szCs w:val="28"/>
        </w:rPr>
        <w:lastRenderedPageBreak/>
        <w:t>Narrative Questions</w:t>
      </w:r>
    </w:p>
    <w:p w:rsidR="00F31559" w:rsidRDefault="00F31559">
      <w:pPr>
        <w:pBdr>
          <w:top w:val="nil"/>
          <w:left w:val="nil"/>
          <w:bottom w:val="nil"/>
          <w:right w:val="nil"/>
          <w:between w:val="nil"/>
        </w:pBdr>
        <w:jc w:val="center"/>
        <w:rPr>
          <w:b/>
          <w:color w:val="000000"/>
          <w:sz w:val="20"/>
          <w:szCs w:val="20"/>
        </w:rPr>
      </w:pPr>
    </w:p>
    <w:p w:rsidR="00F31559" w:rsidRDefault="00C73BD6">
      <w:pPr>
        <w:pBdr>
          <w:top w:val="nil"/>
          <w:left w:val="nil"/>
          <w:bottom w:val="nil"/>
          <w:right w:val="nil"/>
          <w:between w:val="nil"/>
        </w:pBdr>
        <w:rPr>
          <w:color w:val="000000"/>
          <w:sz w:val="20"/>
          <w:szCs w:val="20"/>
        </w:rPr>
      </w:pPr>
      <w:r>
        <w:rPr>
          <w:i/>
          <w:color w:val="000000"/>
          <w:sz w:val="20"/>
          <w:szCs w:val="20"/>
        </w:rPr>
        <w:t>(For each narrative question, please limit your responses to no more than 1500 characters including spaces and punctuation.)</w:t>
      </w:r>
    </w:p>
    <w:p w:rsidR="00F31559" w:rsidRDefault="00F31559">
      <w:pPr>
        <w:rPr>
          <w:sz w:val="20"/>
          <w:szCs w:val="20"/>
        </w:rPr>
      </w:pPr>
    </w:p>
    <w:p w:rsidR="00F31559" w:rsidRDefault="00C73BD6">
      <w:pPr>
        <w:numPr>
          <w:ilvl w:val="0"/>
          <w:numId w:val="3"/>
        </w:numPr>
        <w:spacing w:line="276" w:lineRule="auto"/>
      </w:pPr>
      <w:r>
        <w:t>Describe a moment in your recent ministry that you recognize as one of success and fulfillment.</w:t>
      </w: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F31559" w:rsidRDefault="00F31559">
      <w:pPr>
        <w:rPr>
          <w:sz w:val="20"/>
          <w:szCs w:val="20"/>
        </w:rPr>
      </w:pPr>
    </w:p>
    <w:p w:rsidR="00F31559" w:rsidRDefault="00C73BD6">
      <w:pPr>
        <w:numPr>
          <w:ilvl w:val="0"/>
          <w:numId w:val="3"/>
        </w:numPr>
      </w:pPr>
      <w:r>
        <w:t xml:space="preserve">Describe the ministry setting to </w:t>
      </w:r>
      <w:r>
        <w:t>which you believe God is calling you.</w:t>
      </w:r>
    </w:p>
    <w:p w:rsidR="00285D97" w:rsidRDefault="00285D97" w:rsidP="00285D97"/>
    <w:p w:rsidR="00285D97" w:rsidRDefault="00285D97" w:rsidP="00285D97"/>
    <w:p w:rsidR="00285D97" w:rsidRDefault="00285D97" w:rsidP="00285D97"/>
    <w:p w:rsidR="00285D97" w:rsidRDefault="00285D97" w:rsidP="00285D97"/>
    <w:p w:rsidR="00285D97" w:rsidRDefault="00285D97" w:rsidP="00285D97"/>
    <w:p w:rsidR="00285D97" w:rsidRDefault="00285D97" w:rsidP="00285D97"/>
    <w:p w:rsidR="00285D97" w:rsidRDefault="00285D97" w:rsidP="00285D97"/>
    <w:p w:rsidR="00F31559" w:rsidRDefault="00F31559"/>
    <w:p w:rsidR="00F31559" w:rsidRDefault="00C73BD6">
      <w:pPr>
        <w:numPr>
          <w:ilvl w:val="0"/>
          <w:numId w:val="3"/>
        </w:numPr>
        <w:spacing w:line="276" w:lineRule="auto"/>
      </w:pPr>
      <w:r>
        <w:t>What areas of growth have you identified in yourself?</w:t>
      </w: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285D97" w:rsidRDefault="00285D97" w:rsidP="00285D97">
      <w:pPr>
        <w:spacing w:line="276" w:lineRule="auto"/>
      </w:pPr>
    </w:p>
    <w:p w:rsidR="00F31559" w:rsidRDefault="00F31559">
      <w:pPr>
        <w:pBdr>
          <w:top w:val="nil"/>
          <w:left w:val="nil"/>
          <w:bottom w:val="nil"/>
          <w:right w:val="nil"/>
          <w:between w:val="nil"/>
        </w:pBdr>
        <w:ind w:left="720" w:hanging="720"/>
        <w:rPr>
          <w:color w:val="000000"/>
        </w:rPr>
      </w:pPr>
    </w:p>
    <w:p w:rsidR="00F31559" w:rsidRDefault="00C73BD6">
      <w:pPr>
        <w:numPr>
          <w:ilvl w:val="0"/>
          <w:numId w:val="3"/>
        </w:numPr>
        <w:spacing w:line="276" w:lineRule="auto"/>
      </w:pPr>
      <w:r>
        <w:t>Describe a time when you have led change.</w:t>
      </w:r>
    </w:p>
    <w:p w:rsidR="00F31559" w:rsidRDefault="00F31559">
      <w:pPr>
        <w:pBdr>
          <w:top w:val="nil"/>
          <w:left w:val="nil"/>
          <w:bottom w:val="nil"/>
          <w:right w:val="nil"/>
          <w:between w:val="nil"/>
        </w:pBdr>
        <w:ind w:left="720" w:hanging="720"/>
        <w:rPr>
          <w:color w:val="000000"/>
        </w:rPr>
      </w:pPr>
    </w:p>
    <w:p w:rsidR="00F31559" w:rsidRDefault="00C73BD6">
      <w:pPr>
        <w:tabs>
          <w:tab w:val="left" w:pos="2367"/>
        </w:tabs>
        <w:rPr>
          <w:b/>
        </w:rPr>
      </w:pPr>
      <w:r>
        <w:rPr>
          <w:b/>
        </w:rPr>
        <w:tab/>
      </w:r>
    </w:p>
    <w:p w:rsidR="00F31559" w:rsidRDefault="00F31559">
      <w:pPr>
        <w:tabs>
          <w:tab w:val="left" w:pos="2367"/>
        </w:tabs>
        <w:rPr>
          <w:b/>
        </w:rPr>
      </w:pPr>
    </w:p>
    <w:p w:rsidR="00F31559" w:rsidRDefault="00F31559">
      <w:pPr>
        <w:tabs>
          <w:tab w:val="left" w:pos="2367"/>
        </w:tabs>
        <w:rPr>
          <w:b/>
        </w:rPr>
      </w:pPr>
    </w:p>
    <w:p w:rsidR="00F31559" w:rsidRDefault="00F31559">
      <w:pPr>
        <w:tabs>
          <w:tab w:val="left" w:pos="2367"/>
        </w:tabs>
        <w:rPr>
          <w:b/>
        </w:rPr>
      </w:pPr>
    </w:p>
    <w:p w:rsidR="00F31559" w:rsidRDefault="00F31559">
      <w:pPr>
        <w:tabs>
          <w:tab w:val="left" w:pos="2367"/>
        </w:tabs>
        <w:rPr>
          <w:b/>
        </w:rPr>
      </w:pPr>
    </w:p>
    <w:p w:rsidR="00285D97" w:rsidRDefault="00285D97">
      <w:pPr>
        <w:rPr>
          <w:b/>
        </w:rPr>
      </w:pPr>
      <w:r>
        <w:rPr>
          <w:b/>
        </w:rPr>
        <w:br w:type="page"/>
      </w:r>
    </w:p>
    <w:p w:rsidR="00F31559" w:rsidRDefault="00F31559">
      <w:pPr>
        <w:tabs>
          <w:tab w:val="left" w:pos="2367"/>
        </w:tabs>
        <w:rPr>
          <w:b/>
        </w:rPr>
      </w:pPr>
    </w:p>
    <w:p w:rsidR="00F31559" w:rsidRDefault="00C73BD6">
      <w:pPr>
        <w:pStyle w:val="Heading1"/>
        <w:rPr>
          <w:rFonts w:ascii="Times New Roman" w:eastAsia="Times New Roman" w:hAnsi="Times New Roman" w:cs="Times New Roman"/>
          <w:sz w:val="24"/>
          <w:szCs w:val="24"/>
        </w:rPr>
      </w:pPr>
      <w:r>
        <w:rPr>
          <w:noProof/>
        </w:rPr>
        <mc:AlternateContent>
          <mc:Choice Requires="wps">
            <w:drawing>
              <wp:anchor distT="0" distB="0" distL="0" distR="0" simplePos="0" relativeHeight="251659264" behindDoc="0" locked="0" layoutInCell="1" hidden="0" allowOverlap="1">
                <wp:simplePos x="0" y="0"/>
                <wp:positionH relativeFrom="margin">
                  <wp:posOffset>-28574</wp:posOffset>
                </wp:positionH>
                <wp:positionV relativeFrom="paragraph">
                  <wp:posOffset>114300</wp:posOffset>
                </wp:positionV>
                <wp:extent cx="5486400" cy="1185863"/>
                <wp:effectExtent l="0" t="0" r="0" b="0"/>
                <wp:wrapNone/>
                <wp:docPr id="1" name="Rectangle 1"/>
                <wp:cNvGraphicFramePr/>
                <a:graphic xmlns:a="http://schemas.openxmlformats.org/drawingml/2006/main">
                  <a:graphicData uri="http://schemas.microsoft.com/office/word/2010/wordprocessingShape">
                    <wps:wsp>
                      <wps:cNvSpPr/>
                      <wps:spPr>
                        <a:xfrm>
                          <a:off x="2619628" y="3122140"/>
                          <a:ext cx="5452745" cy="13157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F31559" w:rsidRDefault="00C73BD6">
                            <w:pPr>
                              <w:jc w:val="center"/>
                              <w:textDirection w:val="btLr"/>
                            </w:pPr>
                            <w:r>
                              <w:rPr>
                                <w:rFonts w:ascii="Arial" w:eastAsia="Arial" w:hAnsi="Arial" w:cs="Arial"/>
                                <w:b/>
                                <w:color w:val="000000"/>
                              </w:rPr>
                              <w:t>OPTIONAL LINKS AND RESOURCES</w:t>
                            </w:r>
                          </w:p>
                          <w:p w:rsidR="00F31559" w:rsidRDefault="00C73BD6">
                            <w:pPr>
                              <w:textDirection w:val="btLr"/>
                            </w:pPr>
                            <w:r>
                              <w:rPr>
                                <w:rFonts w:ascii="Arial" w:eastAsia="Arial" w:hAnsi="Arial" w:cs="Arial"/>
                                <w:b/>
                                <w:color w:val="000000"/>
                              </w:rPr>
                              <w:t>Include below any links you desire to share with calling organizations</w:t>
                            </w:r>
                          </w:p>
                          <w:p w:rsidR="00F31559" w:rsidRDefault="00C73BD6">
                            <w:pPr>
                              <w:textDirection w:val="btLr"/>
                            </w:pPr>
                            <w:r>
                              <w:rPr>
                                <w:rFonts w:ascii="Arial" w:eastAsia="Arial" w:hAnsi="Arial" w:cs="Arial"/>
                                <w:b/>
                                <w:color w:val="000000"/>
                              </w:rPr>
                              <w:t xml:space="preserve">(i.e., sermons, lesson plans, articles, blogs, assessment results available, etc.). </w:t>
                            </w:r>
                          </w:p>
                          <w:p w:rsidR="00F31559" w:rsidRDefault="00F31559">
                            <w:pPr>
                              <w:textDirection w:val="btLr"/>
                            </w:pPr>
                          </w:p>
                          <w:p w:rsidR="00F31559" w:rsidRDefault="00F31559">
                            <w:pPr>
                              <w:jc w:val="center"/>
                              <w:textDirection w:val="btLr"/>
                            </w:pPr>
                          </w:p>
                          <w:p w:rsidR="00F31559" w:rsidRDefault="00F31559">
                            <w:pPr>
                              <w:jc w:val="center"/>
                              <w:textDirection w:val="btLr"/>
                            </w:pPr>
                          </w:p>
                          <w:p w:rsidR="00F31559" w:rsidRDefault="00F31559">
                            <w:pPr>
                              <w:jc w:val="center"/>
                              <w:textDirection w:val="btLr"/>
                            </w:pPr>
                          </w:p>
                          <w:p w:rsidR="00F31559" w:rsidRDefault="00F31559">
                            <w:pPr>
                              <w:textDirection w:val="btLr"/>
                            </w:pPr>
                          </w:p>
                          <w:p w:rsidR="00F31559" w:rsidRDefault="00F31559">
                            <w:pPr>
                              <w:textDirection w:val="btLr"/>
                            </w:pPr>
                          </w:p>
                          <w:p w:rsidR="00F31559" w:rsidRDefault="00F31559">
                            <w:pPr>
                              <w:textDirection w:val="btLr"/>
                            </w:pPr>
                          </w:p>
                          <w:p w:rsidR="00F31559" w:rsidRDefault="00F31559">
                            <w:pPr>
                              <w:textDirection w:val="btLr"/>
                            </w:pPr>
                          </w:p>
                        </w:txbxContent>
                      </wps:txbx>
                      <wps:bodyPr spcFirstLastPara="1" wrap="square" lIns="91425" tIns="45700" rIns="91425" bIns="45700" anchor="t" anchorCtr="0"/>
                    </wps:wsp>
                  </a:graphicData>
                </a:graphic>
              </wp:anchor>
            </w:drawing>
          </mc:Choice>
          <mc:Fallback>
            <w:pict>
              <v:rect id="Rectangle 1" o:spid="_x0000_s1027" style="position:absolute;left:0;text-align:left;margin-left:-2.25pt;margin-top:9pt;width:6in;height:93.4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" strokeweight="3pt">
                <v:stroke startarrowwidth="narrow" startarrowlength="short" endarrowwidth="narrow" endarrowlength="short" linestyle="thinThin"/>
                <v:textbox inset="2.53958mm,1.2694mm,2.53958mm,1.2694mm">
                  <w:txbxContent>
                    <w:p w:rsidR="00F31559" w:rsidRDefault="00C73BD6">
                      <w:pPr>
                        <w:jc w:val="center"/>
                        <w:textDirection w:val="btLr"/>
                      </w:pPr>
                      <w:r>
                        <w:rPr>
                          <w:rFonts w:ascii="Arial" w:eastAsia="Arial" w:hAnsi="Arial" w:cs="Arial"/>
                          <w:b/>
                          <w:color w:val="000000"/>
                        </w:rPr>
                        <w:t>OPTIONAL LINKS AND RESOURCES</w:t>
                      </w:r>
                    </w:p>
                    <w:p w:rsidR="00F31559" w:rsidRDefault="00C73BD6">
                      <w:pPr>
                        <w:textDirection w:val="btLr"/>
                      </w:pPr>
                      <w:r>
                        <w:rPr>
                          <w:rFonts w:ascii="Arial" w:eastAsia="Arial" w:hAnsi="Arial" w:cs="Arial"/>
                          <w:b/>
                          <w:color w:val="000000"/>
                        </w:rPr>
                        <w:t>Include below any links you desire to share with calling organizations</w:t>
                      </w:r>
                    </w:p>
                    <w:p w:rsidR="00F31559" w:rsidRDefault="00C73BD6">
                      <w:pPr>
                        <w:textDirection w:val="btLr"/>
                      </w:pPr>
                      <w:r>
                        <w:rPr>
                          <w:rFonts w:ascii="Arial" w:eastAsia="Arial" w:hAnsi="Arial" w:cs="Arial"/>
                          <w:b/>
                          <w:color w:val="000000"/>
                        </w:rPr>
                        <w:t xml:space="preserve">(i.e., sermons, lesson plans, articles, blogs, assessment results available, etc.). </w:t>
                      </w:r>
                    </w:p>
                    <w:p w:rsidR="00F31559" w:rsidRDefault="00F31559">
                      <w:pPr>
                        <w:textDirection w:val="btLr"/>
                      </w:pPr>
                    </w:p>
                    <w:p w:rsidR="00F31559" w:rsidRDefault="00F31559">
                      <w:pPr>
                        <w:jc w:val="center"/>
                        <w:textDirection w:val="btLr"/>
                      </w:pPr>
                    </w:p>
                    <w:p w:rsidR="00F31559" w:rsidRDefault="00F31559">
                      <w:pPr>
                        <w:jc w:val="center"/>
                        <w:textDirection w:val="btLr"/>
                      </w:pPr>
                    </w:p>
                    <w:p w:rsidR="00F31559" w:rsidRDefault="00F31559">
                      <w:pPr>
                        <w:jc w:val="center"/>
                        <w:textDirection w:val="btLr"/>
                      </w:pPr>
                    </w:p>
                    <w:p w:rsidR="00F31559" w:rsidRDefault="00F31559">
                      <w:pPr>
                        <w:textDirection w:val="btLr"/>
                      </w:pPr>
                    </w:p>
                    <w:p w:rsidR="00F31559" w:rsidRDefault="00F31559">
                      <w:pPr>
                        <w:textDirection w:val="btLr"/>
                      </w:pPr>
                    </w:p>
                    <w:p w:rsidR="00F31559" w:rsidRDefault="00F31559">
                      <w:pPr>
                        <w:textDirection w:val="btLr"/>
                      </w:pPr>
                    </w:p>
                    <w:p w:rsidR="00F31559" w:rsidRDefault="00F31559">
                      <w:pPr>
                        <w:textDirection w:val="btLr"/>
                      </w:pPr>
                    </w:p>
                  </w:txbxContent>
                </v:textbox>
                <w10:wrap anchorx="margin"/>
              </v:rect>
            </w:pict>
          </mc:Fallback>
        </mc:AlternateContent>
      </w:r>
    </w:p>
    <w:p w:rsidR="00F31559" w:rsidRDefault="00F31559">
      <w:pPr>
        <w:pStyle w:val="Heading1"/>
        <w:rPr>
          <w:rFonts w:ascii="Times New Roman" w:eastAsia="Times New Roman" w:hAnsi="Times New Roman" w:cs="Times New Roman"/>
          <w:sz w:val="24"/>
          <w:szCs w:val="24"/>
        </w:rPr>
      </w:pPr>
    </w:p>
    <w:p w:rsidR="00F31559" w:rsidRDefault="00C73BD6">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PIF (Part II) – Step 5 of 6</w:t>
      </w:r>
    </w:p>
    <w:p w:rsidR="00F31559" w:rsidRDefault="00F31559">
      <w:pPr>
        <w:pStyle w:val="Heading6"/>
        <w:rPr>
          <w:rFonts w:ascii="Times New Roman" w:eastAsia="Times New Roman" w:hAnsi="Times New Roman" w:cs="Times New Roman"/>
        </w:rPr>
      </w:pPr>
    </w:p>
    <w:p w:rsidR="00F31559" w:rsidRDefault="00F31559"/>
    <w:p w:rsidR="00F31559" w:rsidRDefault="00F31559"/>
    <w:p w:rsidR="00F31559" w:rsidRDefault="00F31559"/>
    <w:p w:rsidR="00F31559" w:rsidRDefault="00F31559"/>
    <w:tbl>
      <w:tblPr>
        <w:tblStyle w:val="a2"/>
        <w:tblW w:w="8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F31559">
        <w:tc>
          <w:tcPr>
            <w:tcW w:w="8640" w:type="dxa"/>
            <w:shd w:val="clear" w:color="auto" w:fill="auto"/>
            <w:tcMar>
              <w:top w:w="100" w:type="dxa"/>
              <w:left w:w="100" w:type="dxa"/>
              <w:bottom w:w="100" w:type="dxa"/>
              <w:right w:w="100" w:type="dxa"/>
            </w:tcMar>
          </w:tcPr>
          <w:p w:rsidR="00F31559" w:rsidRDefault="00F31559">
            <w:pPr>
              <w:widowControl w:val="0"/>
              <w:pBdr>
                <w:top w:val="nil"/>
                <w:left w:val="nil"/>
                <w:bottom w:val="nil"/>
                <w:right w:val="nil"/>
                <w:between w:val="nil"/>
              </w:pBdr>
            </w:pPr>
          </w:p>
        </w:tc>
      </w:tr>
      <w:tr w:rsidR="00285D97">
        <w:tc>
          <w:tcPr>
            <w:tcW w:w="8640" w:type="dxa"/>
            <w:shd w:val="clear" w:color="auto" w:fill="auto"/>
            <w:tcMar>
              <w:top w:w="100" w:type="dxa"/>
              <w:left w:w="100" w:type="dxa"/>
              <w:bottom w:w="100" w:type="dxa"/>
              <w:right w:w="100" w:type="dxa"/>
            </w:tcMar>
          </w:tcPr>
          <w:p w:rsidR="00285D97" w:rsidRDefault="00285D97" w:rsidP="00285D97">
            <w:pPr>
              <w:widowControl w:val="0"/>
              <w:pBdr>
                <w:top w:val="nil"/>
                <w:left w:val="nil"/>
                <w:bottom w:val="nil"/>
                <w:right w:val="nil"/>
                <w:between w:val="nil"/>
              </w:pBdr>
              <w:jc w:val="center"/>
            </w:pPr>
          </w:p>
        </w:tc>
      </w:tr>
      <w:tr w:rsidR="00F31559">
        <w:tc>
          <w:tcPr>
            <w:tcW w:w="8640" w:type="dxa"/>
            <w:shd w:val="clear" w:color="auto" w:fill="auto"/>
            <w:tcMar>
              <w:top w:w="100" w:type="dxa"/>
              <w:left w:w="100" w:type="dxa"/>
              <w:bottom w:w="100" w:type="dxa"/>
              <w:right w:w="100" w:type="dxa"/>
            </w:tcMar>
          </w:tcPr>
          <w:p w:rsidR="00F31559" w:rsidRDefault="00F31559" w:rsidP="00285D97">
            <w:pPr>
              <w:widowControl w:val="0"/>
              <w:pBdr>
                <w:top w:val="nil"/>
                <w:left w:val="nil"/>
                <w:bottom w:val="nil"/>
                <w:right w:val="nil"/>
                <w:between w:val="nil"/>
              </w:pBdr>
              <w:jc w:val="center"/>
            </w:pPr>
          </w:p>
        </w:tc>
      </w:tr>
      <w:tr w:rsidR="00F31559">
        <w:tc>
          <w:tcPr>
            <w:tcW w:w="8640" w:type="dxa"/>
            <w:shd w:val="clear" w:color="auto" w:fill="auto"/>
            <w:tcMar>
              <w:top w:w="100" w:type="dxa"/>
              <w:left w:w="100" w:type="dxa"/>
              <w:bottom w:w="100" w:type="dxa"/>
              <w:right w:w="100" w:type="dxa"/>
            </w:tcMar>
          </w:tcPr>
          <w:p w:rsidR="00F31559" w:rsidRDefault="00F31559">
            <w:pPr>
              <w:widowControl w:val="0"/>
              <w:pBdr>
                <w:top w:val="nil"/>
                <w:left w:val="nil"/>
                <w:bottom w:val="nil"/>
                <w:right w:val="nil"/>
                <w:between w:val="nil"/>
              </w:pBdr>
            </w:pPr>
          </w:p>
        </w:tc>
      </w:tr>
    </w:tbl>
    <w:p w:rsidR="00F31559" w:rsidRDefault="00F31559"/>
    <w:p w:rsidR="00F31559" w:rsidRDefault="00F31559"/>
    <w:p w:rsidR="00F31559" w:rsidRDefault="00F31559"/>
    <w:p w:rsidR="00F31559" w:rsidRDefault="00F31559">
      <w:pPr>
        <w:pBdr>
          <w:top w:val="nil"/>
          <w:left w:val="nil"/>
          <w:bottom w:val="nil"/>
          <w:right w:val="nil"/>
          <w:between w:val="nil"/>
        </w:pBdr>
        <w:rPr>
          <w:color w:val="000000"/>
        </w:rPr>
      </w:pPr>
    </w:p>
    <w:p w:rsidR="00285D97" w:rsidRDefault="00285D97">
      <w:pPr>
        <w:rPr>
          <w:b/>
          <w:color w:val="000000"/>
        </w:rPr>
      </w:pPr>
      <w:r>
        <w:rPr>
          <w:b/>
          <w:color w:val="000000"/>
        </w:rPr>
        <w:br w:type="page"/>
      </w:r>
    </w:p>
    <w:p w:rsidR="00F31559" w:rsidRDefault="00C73BD6">
      <w:pPr>
        <w:pBdr>
          <w:top w:val="nil"/>
          <w:left w:val="nil"/>
          <w:bottom w:val="nil"/>
          <w:right w:val="nil"/>
          <w:between w:val="nil"/>
        </w:pBdr>
        <w:rPr>
          <w:color w:val="000000"/>
        </w:rPr>
      </w:pPr>
      <w:r>
        <w:rPr>
          <w:b/>
          <w:color w:val="000000"/>
        </w:rPr>
        <w:lastRenderedPageBreak/>
        <w:t>Statement of Faith</w:t>
      </w:r>
    </w:p>
    <w:p w:rsidR="00F31559" w:rsidRDefault="00C73BD6">
      <w:pPr>
        <w:pBdr>
          <w:top w:val="nil"/>
          <w:left w:val="nil"/>
          <w:bottom w:val="nil"/>
          <w:right w:val="nil"/>
          <w:between w:val="nil"/>
        </w:pBdr>
        <w:rPr>
          <w:color w:val="000000"/>
        </w:rPr>
      </w:pPr>
      <w:r>
        <w:rPr>
          <w:i/>
          <w:color w:val="000000"/>
        </w:rPr>
        <w:t xml:space="preserve"> (Use the space below to enter a </w:t>
      </w:r>
      <w:proofErr w:type="gramStart"/>
      <w:r>
        <w:rPr>
          <w:i/>
          <w:color w:val="000000"/>
        </w:rPr>
        <w:t>one page</w:t>
      </w:r>
      <w:proofErr w:type="gramEnd"/>
      <w:r>
        <w:rPr>
          <w:i/>
          <w:color w:val="000000"/>
        </w:rPr>
        <w:t xml:space="preserve"> statement of faith.  Please limit response to no more than 3000 characters including spaces and punctuation.)</w:t>
      </w:r>
    </w:p>
    <w:p w:rsidR="00F31559" w:rsidRDefault="00F31559">
      <w:pPr>
        <w:pBdr>
          <w:top w:val="nil"/>
          <w:left w:val="nil"/>
          <w:bottom w:val="single" w:sz="12" w:space="1" w:color="000000"/>
          <w:right w:val="nil"/>
          <w:between w:val="nil"/>
        </w:pBdr>
        <w:rPr>
          <w:color w:val="000000"/>
          <w:sz w:val="20"/>
          <w:szCs w:val="20"/>
        </w:rPr>
      </w:pPr>
    </w:p>
    <w:p w:rsidR="00F31559" w:rsidRDefault="00F31559">
      <w:pPr>
        <w:pBdr>
          <w:top w:val="nil"/>
          <w:left w:val="nil"/>
          <w:bottom w:val="nil"/>
          <w:right w:val="nil"/>
          <w:between w:val="nil"/>
        </w:pBdr>
        <w:rPr>
          <w:color w:val="000000"/>
        </w:rPr>
      </w:pPr>
    </w:p>
    <w:p w:rsidR="00F31559" w:rsidRDefault="00F31559">
      <w:pPr>
        <w:pBdr>
          <w:top w:val="nil"/>
          <w:left w:val="nil"/>
          <w:bottom w:val="nil"/>
          <w:right w:val="nil"/>
          <w:between w:val="nil"/>
        </w:pBdr>
        <w:rPr>
          <w:color w:val="000000"/>
        </w:rPr>
      </w:pPr>
    </w:p>
    <w:p w:rsidR="00F31559" w:rsidRDefault="00C73BD6">
      <w:r>
        <w:br w:type="page"/>
      </w:r>
    </w:p>
    <w:p w:rsidR="00F31559" w:rsidRDefault="00C73BD6">
      <w:pPr>
        <w:pStyle w:val="Heading6"/>
        <w:rPr>
          <w:rFonts w:ascii="Times New Roman" w:eastAsia="Times New Roman" w:hAnsi="Times New Roman" w:cs="Times New Roman"/>
          <w:sz w:val="24"/>
          <w:szCs w:val="24"/>
        </w:rPr>
      </w:pPr>
      <w:r>
        <w:rPr>
          <w:rFonts w:ascii="Times New Roman" w:eastAsia="Times New Roman" w:hAnsi="Times New Roman" w:cs="Times New Roman"/>
          <w:color w:val="FF0000"/>
          <w:sz w:val="36"/>
          <w:szCs w:val="36"/>
        </w:rPr>
        <w:lastRenderedPageBreak/>
        <w:t>*</w:t>
      </w:r>
      <w:r>
        <w:rPr>
          <w:rFonts w:ascii="Times New Roman" w:eastAsia="Times New Roman" w:hAnsi="Times New Roman" w:cs="Times New Roman"/>
          <w:sz w:val="24"/>
          <w:szCs w:val="24"/>
        </w:rPr>
        <w:t>Please enter up to six references here (a minimum of one reference is required):</w:t>
      </w:r>
    </w:p>
    <w:p w:rsidR="00F31559" w:rsidRDefault="00F31559"/>
    <w:p w:rsidR="00F31559" w:rsidRDefault="00C73BD6">
      <w:pPr>
        <w:ind w:firstLine="720"/>
        <w:rPr>
          <w:sz w:val="20"/>
          <w:szCs w:val="20"/>
        </w:rPr>
      </w:pPr>
      <w:r>
        <w:rPr>
          <w:sz w:val="20"/>
          <w:szCs w:val="20"/>
          <w:u w:val="single"/>
        </w:rPr>
        <w:t>Name</w:t>
      </w:r>
      <w:r>
        <w:rPr>
          <w:sz w:val="20"/>
          <w:szCs w:val="20"/>
        </w:rPr>
        <w:tab/>
      </w:r>
      <w:r>
        <w:rPr>
          <w:sz w:val="20"/>
          <w:szCs w:val="20"/>
        </w:rPr>
        <w:tab/>
      </w:r>
      <w:r>
        <w:rPr>
          <w:sz w:val="20"/>
          <w:szCs w:val="20"/>
          <w:u w:val="single"/>
        </w:rPr>
        <w:t>Relation to you</w:t>
      </w:r>
      <w:r>
        <w:rPr>
          <w:sz w:val="20"/>
          <w:szCs w:val="20"/>
        </w:rPr>
        <w:tab/>
      </w:r>
      <w:r>
        <w:rPr>
          <w:sz w:val="20"/>
          <w:szCs w:val="20"/>
        </w:rPr>
        <w:tab/>
      </w:r>
      <w:r>
        <w:rPr>
          <w:sz w:val="20"/>
          <w:szCs w:val="20"/>
          <w:u w:val="single"/>
        </w:rPr>
        <w:t>Phone</w:t>
      </w:r>
      <w:r>
        <w:rPr>
          <w:sz w:val="20"/>
          <w:szCs w:val="20"/>
        </w:rPr>
        <w:tab/>
      </w:r>
      <w:proofErr w:type="gramStart"/>
      <w:r>
        <w:rPr>
          <w:sz w:val="20"/>
          <w:szCs w:val="20"/>
        </w:rPr>
        <w:tab/>
        <w:t xml:space="preserve">  </w:t>
      </w:r>
      <w:r>
        <w:rPr>
          <w:sz w:val="20"/>
          <w:szCs w:val="20"/>
          <w:u w:val="single"/>
        </w:rPr>
        <w:t>Address</w:t>
      </w:r>
      <w:proofErr w:type="gramEnd"/>
      <w:r>
        <w:rPr>
          <w:sz w:val="20"/>
          <w:szCs w:val="20"/>
        </w:rPr>
        <w:tab/>
      </w:r>
      <w:r>
        <w:rPr>
          <w:sz w:val="20"/>
          <w:szCs w:val="20"/>
          <w:u w:val="single"/>
        </w:rPr>
        <w:t>E-Mail</w:t>
      </w:r>
    </w:p>
    <w:p w:rsidR="00F31559" w:rsidRDefault="00F31559">
      <w:pPr>
        <w:rPr>
          <w:sz w:val="20"/>
          <w:szCs w:val="20"/>
          <w:u w:val="single"/>
        </w:rPr>
      </w:pPr>
    </w:p>
    <w:p w:rsidR="00F31559" w:rsidRDefault="00C73BD6">
      <w:pPr>
        <w:rPr>
          <w:sz w:val="20"/>
          <w:szCs w:val="20"/>
        </w:rPr>
      </w:pPr>
      <w:r>
        <w:rPr>
          <w:sz w:val="20"/>
          <w:szCs w:val="20"/>
        </w:rPr>
        <w:tab/>
      </w:r>
    </w:p>
    <w:p w:rsidR="00F31559" w:rsidRDefault="00C73BD6">
      <w:pPr>
        <w:pBdr>
          <w:top w:val="nil"/>
          <w:left w:val="nil"/>
          <w:bottom w:val="nil"/>
          <w:right w:val="nil"/>
          <w:between w:val="nil"/>
        </w:pBdr>
        <w:tabs>
          <w:tab w:val="right" w:pos="7920"/>
        </w:tabs>
        <w:spacing w:line="480" w:lineRule="auto"/>
        <w:rPr>
          <w:color w:val="000000"/>
          <w:sz w:val="20"/>
          <w:szCs w:val="20"/>
        </w:rPr>
      </w:pPr>
      <w:r>
        <w:rPr>
          <w:color w:val="000000"/>
          <w:sz w:val="20"/>
          <w:szCs w:val="20"/>
        </w:rPr>
        <w:t>1.</w:t>
      </w:r>
      <w:r>
        <w:rPr>
          <w:color w:val="000000"/>
          <w:sz w:val="20"/>
          <w:szCs w:val="20"/>
        </w:rPr>
        <w:tab/>
      </w:r>
    </w:p>
    <w:p w:rsidR="00F31559" w:rsidRDefault="00C73BD6">
      <w:pPr>
        <w:tabs>
          <w:tab w:val="right" w:pos="7920"/>
        </w:tabs>
        <w:spacing w:line="480" w:lineRule="auto"/>
        <w:rPr>
          <w:sz w:val="20"/>
          <w:szCs w:val="20"/>
        </w:rPr>
      </w:pPr>
      <w:r>
        <w:rPr>
          <w:sz w:val="20"/>
          <w:szCs w:val="20"/>
        </w:rPr>
        <w:t>2.</w:t>
      </w:r>
      <w:r>
        <w:rPr>
          <w:sz w:val="20"/>
          <w:szCs w:val="20"/>
        </w:rPr>
        <w:tab/>
      </w:r>
    </w:p>
    <w:p w:rsidR="00F31559" w:rsidRDefault="00C73BD6">
      <w:pPr>
        <w:tabs>
          <w:tab w:val="right" w:pos="7920"/>
        </w:tabs>
        <w:spacing w:line="480" w:lineRule="auto"/>
        <w:rPr>
          <w:sz w:val="20"/>
          <w:szCs w:val="20"/>
        </w:rPr>
      </w:pPr>
      <w:r>
        <w:rPr>
          <w:sz w:val="20"/>
          <w:szCs w:val="20"/>
        </w:rPr>
        <w:t>3.</w:t>
      </w:r>
      <w:r>
        <w:rPr>
          <w:sz w:val="20"/>
          <w:szCs w:val="20"/>
        </w:rPr>
        <w:tab/>
      </w:r>
    </w:p>
    <w:p w:rsidR="00F31559" w:rsidRDefault="00C73BD6">
      <w:pPr>
        <w:tabs>
          <w:tab w:val="right" w:pos="7920"/>
        </w:tabs>
        <w:spacing w:line="480" w:lineRule="auto"/>
        <w:rPr>
          <w:sz w:val="20"/>
          <w:szCs w:val="20"/>
        </w:rPr>
      </w:pPr>
      <w:r>
        <w:rPr>
          <w:sz w:val="20"/>
          <w:szCs w:val="20"/>
        </w:rPr>
        <w:t>4.</w:t>
      </w:r>
      <w:r>
        <w:rPr>
          <w:sz w:val="20"/>
          <w:szCs w:val="20"/>
        </w:rPr>
        <w:tab/>
      </w:r>
    </w:p>
    <w:p w:rsidR="00F31559" w:rsidRDefault="00C73BD6">
      <w:pPr>
        <w:tabs>
          <w:tab w:val="right" w:pos="7920"/>
        </w:tabs>
        <w:spacing w:line="480" w:lineRule="auto"/>
        <w:rPr>
          <w:sz w:val="20"/>
          <w:szCs w:val="20"/>
        </w:rPr>
      </w:pPr>
      <w:r>
        <w:rPr>
          <w:sz w:val="20"/>
          <w:szCs w:val="20"/>
        </w:rPr>
        <w:t>5.</w:t>
      </w:r>
      <w:r>
        <w:rPr>
          <w:sz w:val="20"/>
          <w:szCs w:val="20"/>
        </w:rPr>
        <w:tab/>
      </w:r>
    </w:p>
    <w:p w:rsidR="00F31559" w:rsidRDefault="00C73BD6">
      <w:pPr>
        <w:tabs>
          <w:tab w:val="right" w:pos="7920"/>
        </w:tabs>
        <w:spacing w:line="480" w:lineRule="auto"/>
        <w:rPr>
          <w:sz w:val="20"/>
          <w:szCs w:val="20"/>
        </w:rPr>
      </w:pPr>
      <w:r>
        <w:rPr>
          <w:sz w:val="20"/>
          <w:szCs w:val="20"/>
        </w:rPr>
        <w:t>6.</w:t>
      </w:r>
      <w:r>
        <w:rPr>
          <w:sz w:val="20"/>
          <w:szCs w:val="20"/>
        </w:rPr>
        <w:tab/>
      </w:r>
    </w:p>
    <w:p w:rsidR="00F31559" w:rsidRDefault="00C73BD6">
      <w:pPr>
        <w:pBdr>
          <w:top w:val="nil"/>
          <w:left w:val="nil"/>
          <w:bottom w:val="nil"/>
          <w:right w:val="nil"/>
          <w:between w:val="nil"/>
        </w:pBdr>
        <w:rPr>
          <w:b/>
          <w:color w:val="000000"/>
          <w:sz w:val="20"/>
          <w:szCs w:val="20"/>
        </w:rPr>
      </w:pPr>
      <w:r>
        <w:rPr>
          <w:b/>
          <w:color w:val="000000"/>
          <w:sz w:val="20"/>
          <w:szCs w:val="20"/>
        </w:rPr>
        <w:t>_____ I hereby authorize those inquiring into my suitability to contact my references.</w:t>
      </w:r>
    </w:p>
    <w:p w:rsidR="00F31559" w:rsidRDefault="00F31559">
      <w:pPr>
        <w:pStyle w:val="Heading4"/>
        <w:rPr>
          <w:rFonts w:ascii="Times New Roman" w:eastAsia="Times New Roman" w:hAnsi="Times New Roman" w:cs="Times New Roman"/>
        </w:rPr>
      </w:pPr>
    </w:p>
    <w:p w:rsidR="00F31559" w:rsidRDefault="00F31559">
      <w:pPr>
        <w:pStyle w:val="Heading4"/>
        <w:ind w:right="-1584"/>
        <w:rPr>
          <w:rFonts w:ascii="Times New Roman" w:eastAsia="Times New Roman" w:hAnsi="Times New Roman" w:cs="Times New Roman"/>
        </w:rPr>
      </w:pPr>
    </w:p>
    <w:p w:rsidR="00F31559" w:rsidRDefault="00C73BD6">
      <w:pPr>
        <w:pStyle w:val="Heading4"/>
        <w:ind w:right="-1584"/>
        <w:rPr>
          <w:rFonts w:ascii="Times New Roman" w:eastAsia="Times New Roman" w:hAnsi="Times New Roman" w:cs="Times New Roman"/>
        </w:rPr>
      </w:pPr>
      <w:r>
        <w:rPr>
          <w:rFonts w:ascii="Times New Roman" w:eastAsia="Times New Roman" w:hAnsi="Times New Roman" w:cs="Times New Roman"/>
        </w:rPr>
        <w:t>Signature_____________________________ Print Name______________________ Date</w:t>
      </w:r>
      <w:r>
        <w:rPr>
          <w:rFonts w:ascii="Times New Roman" w:eastAsia="Times New Roman" w:hAnsi="Times New Roman" w:cs="Times New Roman"/>
          <w:i/>
        </w:rPr>
        <w:t xml:space="preserve"> ________</w:t>
      </w:r>
    </w:p>
    <w:p w:rsidR="00F31559" w:rsidRDefault="00F31559">
      <w:pPr>
        <w:jc w:val="center"/>
        <w:rPr>
          <w:sz w:val="18"/>
          <w:szCs w:val="18"/>
        </w:rPr>
      </w:pPr>
    </w:p>
    <w:p w:rsidR="00F31559" w:rsidRDefault="00F31559"/>
    <w:p w:rsidR="00F31559" w:rsidRDefault="00C73BD6">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PIF (Part II) – Step 6 of 6</w:t>
      </w:r>
    </w:p>
    <w:p w:rsidR="00F31559" w:rsidRDefault="00F31559"/>
    <w:p w:rsidR="00F31559" w:rsidRDefault="00C73BD6">
      <w:pPr>
        <w:pStyle w:val="Heading6"/>
        <w:rPr>
          <w:b w:val="0"/>
          <w:sz w:val="18"/>
          <w:szCs w:val="18"/>
        </w:rPr>
      </w:pPr>
      <w:r>
        <w:rPr>
          <w:rFonts w:ascii="Times New Roman" w:eastAsia="Times New Roman" w:hAnsi="Times New Roman" w:cs="Times New Roman"/>
          <w:color w:val="FF0000"/>
          <w:sz w:val="36"/>
          <w:szCs w:val="36"/>
        </w:rPr>
        <w:t>*</w:t>
      </w:r>
      <w:r>
        <w:rPr>
          <w:rFonts w:ascii="Times New Roman" w:eastAsia="Times New Roman" w:hAnsi="Times New Roman" w:cs="Times New Roman"/>
          <w:sz w:val="24"/>
          <w:szCs w:val="24"/>
        </w:rPr>
        <w:t>Sexual Misconduct Self Certification</w:t>
      </w:r>
    </w:p>
    <w:p w:rsidR="00F31559" w:rsidRDefault="00C73BD6">
      <w:pPr>
        <w:rPr>
          <w:sz w:val="18"/>
          <w:szCs w:val="18"/>
        </w:rPr>
      </w:pPr>
      <w:r>
        <w:rPr>
          <w:sz w:val="18"/>
          <w:szCs w:val="18"/>
        </w:rPr>
        <w:t>The following information related to sexual misconduct was mandated by the Sexual Misconduct Policy and Its Procedures adopted by the 203rd General Assembly (1991</w:t>
      </w:r>
      <w:proofErr w:type="gramStart"/>
      <w:r>
        <w:rPr>
          <w:sz w:val="18"/>
          <w:szCs w:val="18"/>
        </w:rPr>
        <w:t>), and</w:t>
      </w:r>
      <w:proofErr w:type="gramEnd"/>
      <w:r>
        <w:rPr>
          <w:sz w:val="18"/>
          <w:szCs w:val="18"/>
        </w:rPr>
        <w:t xml:space="preserve"> was revised by the 205th General Assembly (1993). </w:t>
      </w:r>
    </w:p>
    <w:p w:rsidR="00F31559" w:rsidRDefault="00F31559">
      <w:pPr>
        <w:rPr>
          <w:sz w:val="18"/>
          <w:szCs w:val="18"/>
        </w:rPr>
      </w:pPr>
    </w:p>
    <w:p w:rsidR="00F31559" w:rsidRDefault="00C73BD6">
      <w:pPr>
        <w:rPr>
          <w:sz w:val="18"/>
          <w:szCs w:val="18"/>
        </w:rPr>
      </w:pPr>
      <w:r>
        <w:rPr>
          <w:b/>
          <w:sz w:val="18"/>
          <w:szCs w:val="18"/>
        </w:rPr>
        <w:t>Please check one of the following</w:t>
      </w:r>
      <w:r>
        <w:rPr>
          <w:sz w:val="18"/>
          <w:szCs w:val="18"/>
        </w:rPr>
        <w:t>:</w:t>
      </w:r>
    </w:p>
    <w:p w:rsidR="00F31559" w:rsidRDefault="00F31559">
      <w:pPr>
        <w:rPr>
          <w:sz w:val="18"/>
          <w:szCs w:val="18"/>
        </w:rPr>
      </w:pPr>
    </w:p>
    <w:p w:rsidR="00F31559" w:rsidRDefault="00C73BD6">
      <w:pPr>
        <w:rPr>
          <w:sz w:val="18"/>
          <w:szCs w:val="18"/>
        </w:rPr>
      </w:pPr>
      <w:r>
        <w:rPr>
          <w:b/>
          <w:i/>
          <w:sz w:val="18"/>
          <w:szCs w:val="18"/>
        </w:rPr>
        <w:t>___ I certify below that no civil, criminal, ecclesiastical complaint has ever been sustained* or is pending* against me for sexual misconduct; and I have never resigned or been terminated from a position for reasons related to sexual misconduct.</w:t>
      </w:r>
    </w:p>
    <w:p w:rsidR="00F31559" w:rsidRDefault="00F31559">
      <w:pPr>
        <w:rPr>
          <w:sz w:val="18"/>
          <w:szCs w:val="18"/>
        </w:rPr>
      </w:pPr>
    </w:p>
    <w:p w:rsidR="00F31559" w:rsidRDefault="00C73BD6">
      <w:pPr>
        <w:rPr>
          <w:sz w:val="18"/>
          <w:szCs w:val="18"/>
        </w:rPr>
      </w:pPr>
      <w:r>
        <w:rPr>
          <w:sz w:val="18"/>
          <w:szCs w:val="18"/>
        </w:rPr>
        <w:t xml:space="preserve"> </w:t>
      </w:r>
      <w:r>
        <w:rPr>
          <w:b/>
          <w:i/>
          <w:sz w:val="18"/>
          <w:szCs w:val="18"/>
        </w:rPr>
        <w:t xml:space="preserve">___ I </w:t>
      </w:r>
      <w:r>
        <w:rPr>
          <w:b/>
          <w:i/>
          <w:sz w:val="18"/>
          <w:szCs w:val="18"/>
        </w:rPr>
        <w:t>am unable to make the above certification. I offer, instead, the following description of the complaint, termination, or the outcome of the situation with explanatory comments.</w:t>
      </w:r>
    </w:p>
    <w:p w:rsidR="00F31559" w:rsidRDefault="00F31559">
      <w:pPr>
        <w:rPr>
          <w:sz w:val="18"/>
          <w:szCs w:val="18"/>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F31559">
        <w:trPr>
          <w:trHeight w:val="1040"/>
        </w:trPr>
        <w:tc>
          <w:tcPr>
            <w:tcW w:w="9576" w:type="dxa"/>
            <w:tcBorders>
              <w:top w:val="single" w:sz="4" w:space="0" w:color="000000"/>
              <w:left w:val="single" w:sz="4" w:space="0" w:color="000000"/>
              <w:bottom w:val="single" w:sz="4" w:space="0" w:color="000000"/>
              <w:right w:val="single" w:sz="4" w:space="0" w:color="000000"/>
            </w:tcBorders>
          </w:tcPr>
          <w:p w:rsidR="00F31559" w:rsidRDefault="00F31559">
            <w:pPr>
              <w:rPr>
                <w:sz w:val="18"/>
                <w:szCs w:val="18"/>
              </w:rPr>
            </w:pPr>
          </w:p>
        </w:tc>
      </w:tr>
    </w:tbl>
    <w:p w:rsidR="00F31559" w:rsidRDefault="00F31559">
      <w:pPr>
        <w:rPr>
          <w:sz w:val="18"/>
          <w:szCs w:val="18"/>
        </w:rPr>
      </w:pPr>
    </w:p>
    <w:p w:rsidR="00F31559" w:rsidRDefault="00C73BD6">
      <w:pPr>
        <w:rPr>
          <w:sz w:val="18"/>
          <w:szCs w:val="18"/>
        </w:rPr>
      </w:pPr>
      <w:r>
        <w:rPr>
          <w:color w:val="FF0000"/>
          <w:sz w:val="36"/>
          <w:szCs w:val="36"/>
        </w:rPr>
        <w:t>*</w:t>
      </w:r>
      <w:r>
        <w:rPr>
          <w:sz w:val="18"/>
          <w:szCs w:val="18"/>
        </w:rPr>
        <w:t>The information contained in this Personal Information Form is accurate to</w:t>
      </w:r>
      <w:r>
        <w:rPr>
          <w:sz w:val="18"/>
          <w:szCs w:val="18"/>
        </w:rPr>
        <w:t xml:space="preserve"> the best of my knowledge and may be verified by the calling and employing entity. I hereby authorize the entity to which my Personal Information Form is being sent to inquire concerning any civil or criminal records, or any judicial proceeding involving m</w:t>
      </w:r>
      <w:r>
        <w:rPr>
          <w:sz w:val="18"/>
          <w:szCs w:val="18"/>
        </w:rPr>
        <w:t>e as a defendant, related to sexual misconduct. By means of this release I also authorize any previous employer, and any law enforcement agencies or judicial authorities or ecclesiastical governing bodies to release any and all requested relevant informati</w:t>
      </w:r>
      <w:r>
        <w:rPr>
          <w:sz w:val="18"/>
          <w:szCs w:val="18"/>
        </w:rPr>
        <w:t>on related to sexual misconduct to the entity to which my Personal Information Form is being sent.</w:t>
      </w:r>
    </w:p>
    <w:p w:rsidR="00F31559" w:rsidRDefault="00F31559">
      <w:pPr>
        <w:rPr>
          <w:sz w:val="18"/>
          <w:szCs w:val="18"/>
        </w:rPr>
      </w:pPr>
    </w:p>
    <w:p w:rsidR="00F31559" w:rsidRDefault="00C73BD6">
      <w:pPr>
        <w:rPr>
          <w:sz w:val="18"/>
          <w:szCs w:val="18"/>
        </w:rPr>
      </w:pPr>
      <w:r>
        <w:rPr>
          <w:b/>
          <w:i/>
          <w:sz w:val="18"/>
          <w:szCs w:val="18"/>
        </w:rPr>
        <w:t>______ I have read this certification and release form and fully understand that the information obtained may be used to deny my employment or any other typ</w:t>
      </w:r>
      <w:r>
        <w:rPr>
          <w:b/>
          <w:i/>
          <w:sz w:val="18"/>
          <w:szCs w:val="18"/>
        </w:rPr>
        <w:t>e of position from the employing entity. I also agree that I will hold harmless the employing or judicial authority or any other entity from any and all claims, liabilities, and causes of action for the legitimate release of any information related to sexu</w:t>
      </w:r>
      <w:r>
        <w:rPr>
          <w:b/>
          <w:i/>
          <w:sz w:val="18"/>
          <w:szCs w:val="18"/>
        </w:rPr>
        <w:t>al misconduct.</w:t>
      </w:r>
    </w:p>
    <w:p w:rsidR="00F31559" w:rsidRDefault="00F31559">
      <w:pPr>
        <w:rPr>
          <w:sz w:val="18"/>
          <w:szCs w:val="18"/>
        </w:rPr>
      </w:pPr>
    </w:p>
    <w:p w:rsidR="00F31559" w:rsidRDefault="00C73BD6">
      <w:pPr>
        <w:rPr>
          <w:sz w:val="18"/>
          <w:szCs w:val="18"/>
        </w:rPr>
      </w:pPr>
      <w:r>
        <w:rPr>
          <w:sz w:val="18"/>
          <w:szCs w:val="18"/>
        </w:rPr>
        <w:lastRenderedPageBreak/>
        <w:t>Signature ______________________     Print Name______________________________      Date_________</w:t>
      </w:r>
    </w:p>
    <w:p w:rsidR="00F31559" w:rsidRDefault="00F31559"/>
    <w:tbl>
      <w:tblPr>
        <w:tblStyle w:val="a4"/>
        <w:tblW w:w="9576" w:type="dxa"/>
        <w:tblLayout w:type="fixed"/>
        <w:tblLook w:val="0000" w:firstRow="0" w:lastRow="0" w:firstColumn="0" w:lastColumn="0" w:noHBand="0" w:noVBand="0"/>
      </w:tblPr>
      <w:tblGrid>
        <w:gridCol w:w="1008"/>
        <w:gridCol w:w="8568"/>
      </w:tblGrid>
      <w:tr w:rsidR="00F31559">
        <w:tc>
          <w:tcPr>
            <w:tcW w:w="1008" w:type="dxa"/>
            <w:tcBorders>
              <w:top w:val="nil"/>
              <w:left w:val="nil"/>
              <w:bottom w:val="nil"/>
              <w:right w:val="nil"/>
            </w:tcBorders>
          </w:tcPr>
          <w:p w:rsidR="00F31559" w:rsidRDefault="00C73BD6">
            <w:pPr>
              <w:rPr>
                <w:sz w:val="16"/>
                <w:szCs w:val="16"/>
              </w:rPr>
            </w:pPr>
            <w:r>
              <w:rPr>
                <w:sz w:val="16"/>
                <w:szCs w:val="16"/>
              </w:rPr>
              <w:t xml:space="preserve">* </w:t>
            </w:r>
            <w:r>
              <w:rPr>
                <w:b/>
                <w:i/>
                <w:sz w:val="16"/>
                <w:szCs w:val="16"/>
              </w:rPr>
              <w:t>Sustained</w:t>
            </w:r>
          </w:p>
        </w:tc>
        <w:tc>
          <w:tcPr>
            <w:tcW w:w="8568" w:type="dxa"/>
            <w:tcBorders>
              <w:top w:val="nil"/>
              <w:left w:val="nil"/>
              <w:bottom w:val="nil"/>
              <w:right w:val="nil"/>
            </w:tcBorders>
          </w:tcPr>
          <w:p w:rsidR="00F31559" w:rsidRDefault="00C73BD6">
            <w:pPr>
              <w:numPr>
                <w:ilvl w:val="0"/>
                <w:numId w:val="1"/>
              </w:numPr>
              <w:rPr>
                <w:sz w:val="16"/>
                <w:szCs w:val="16"/>
              </w:rPr>
            </w:pPr>
            <w:r>
              <w:rPr>
                <w:sz w:val="16"/>
                <w:szCs w:val="16"/>
              </w:rPr>
              <w:t xml:space="preserve">In a criminal court, "sustained" means that there has been a guilty plea, a guilty verdict or a plea bargain. </w:t>
            </w:r>
          </w:p>
          <w:p w:rsidR="00F31559" w:rsidRDefault="00C73BD6">
            <w:pPr>
              <w:numPr>
                <w:ilvl w:val="0"/>
                <w:numId w:val="1"/>
              </w:numPr>
              <w:rPr>
                <w:sz w:val="16"/>
                <w:szCs w:val="16"/>
              </w:rPr>
            </w:pPr>
            <w:r>
              <w:rPr>
                <w:sz w:val="16"/>
                <w:szCs w:val="16"/>
              </w:rPr>
              <w:t xml:space="preserve">In a civil court, "sustained" means that there has been a judgment against the defendant. </w:t>
            </w:r>
          </w:p>
          <w:p w:rsidR="00F31559" w:rsidRDefault="00C73BD6">
            <w:pPr>
              <w:numPr>
                <w:ilvl w:val="0"/>
                <w:numId w:val="1"/>
              </w:numPr>
              <w:rPr>
                <w:sz w:val="16"/>
                <w:szCs w:val="16"/>
              </w:rPr>
            </w:pPr>
            <w:r>
              <w:rPr>
                <w:sz w:val="16"/>
                <w:szCs w:val="16"/>
              </w:rPr>
              <w:t>In an ecclesiastical case, "sustained" means that ther</w:t>
            </w:r>
            <w:r>
              <w:rPr>
                <w:sz w:val="16"/>
                <w:szCs w:val="16"/>
              </w:rPr>
              <w:t xml:space="preserve">e has been a guilty plea and censure imposed, or finding of guilty with censure imposed, </w:t>
            </w:r>
            <w:r>
              <w:rPr>
                <w:b/>
                <w:sz w:val="16"/>
                <w:szCs w:val="16"/>
              </w:rPr>
              <w:t>or an Alternative Form of Resolution Agreement approved by a permanent judicial commission in the Presbyterian Church (USA) or an equivalent body of another church.</w:t>
            </w:r>
          </w:p>
        </w:tc>
      </w:tr>
      <w:tr w:rsidR="00F31559">
        <w:tc>
          <w:tcPr>
            <w:tcW w:w="1008" w:type="dxa"/>
            <w:tcBorders>
              <w:top w:val="nil"/>
              <w:left w:val="nil"/>
              <w:bottom w:val="nil"/>
              <w:right w:val="nil"/>
            </w:tcBorders>
          </w:tcPr>
          <w:p w:rsidR="00F31559" w:rsidRDefault="00C73BD6">
            <w:pPr>
              <w:rPr>
                <w:sz w:val="16"/>
                <w:szCs w:val="16"/>
              </w:rPr>
            </w:pPr>
            <w:r>
              <w:rPr>
                <w:sz w:val="16"/>
                <w:szCs w:val="16"/>
              </w:rPr>
              <w:t xml:space="preserve">* </w:t>
            </w:r>
            <w:r>
              <w:rPr>
                <w:b/>
                <w:i/>
                <w:sz w:val="16"/>
                <w:szCs w:val="16"/>
              </w:rPr>
              <w:t>Pending</w:t>
            </w:r>
          </w:p>
        </w:tc>
        <w:tc>
          <w:tcPr>
            <w:tcW w:w="8568" w:type="dxa"/>
            <w:tcBorders>
              <w:top w:val="nil"/>
              <w:left w:val="nil"/>
              <w:bottom w:val="nil"/>
              <w:right w:val="nil"/>
            </w:tcBorders>
          </w:tcPr>
          <w:p w:rsidR="00F31559" w:rsidRDefault="00C73BD6">
            <w:pPr>
              <w:numPr>
                <w:ilvl w:val="0"/>
                <w:numId w:val="2"/>
              </w:numPr>
              <w:rPr>
                <w:sz w:val="16"/>
                <w:szCs w:val="16"/>
              </w:rPr>
            </w:pPr>
            <w:r>
              <w:rPr>
                <w:sz w:val="16"/>
                <w:szCs w:val="16"/>
              </w:rPr>
              <w:t xml:space="preserve">In a criminal court, "pending" means a criminal charge before a grand jury, in the process of being prosecuted, or in a case which there is not yet a verdict. </w:t>
            </w:r>
          </w:p>
          <w:p w:rsidR="00F31559" w:rsidRDefault="00C73BD6">
            <w:pPr>
              <w:numPr>
                <w:ilvl w:val="0"/>
                <w:numId w:val="2"/>
              </w:numPr>
              <w:rPr>
                <w:sz w:val="16"/>
                <w:szCs w:val="16"/>
              </w:rPr>
            </w:pPr>
            <w:r>
              <w:rPr>
                <w:sz w:val="16"/>
                <w:szCs w:val="16"/>
              </w:rPr>
              <w:t>In a civil court, "pending" means a case in which there has not been a decision or jud</w:t>
            </w:r>
            <w:r>
              <w:rPr>
                <w:sz w:val="16"/>
                <w:szCs w:val="16"/>
              </w:rPr>
              <w:t xml:space="preserve">gment, </w:t>
            </w:r>
          </w:p>
          <w:p w:rsidR="00F31559" w:rsidRDefault="00C73BD6">
            <w:pPr>
              <w:numPr>
                <w:ilvl w:val="0"/>
                <w:numId w:val="2"/>
              </w:numPr>
              <w:rPr>
                <w:sz w:val="16"/>
                <w:szCs w:val="16"/>
              </w:rPr>
            </w:pPr>
            <w:r>
              <w:rPr>
                <w:sz w:val="16"/>
                <w:szCs w:val="16"/>
              </w:rPr>
              <w:t xml:space="preserve">In an ecclesiastical case, "pending" means an </w:t>
            </w:r>
            <w:r>
              <w:rPr>
                <w:b/>
                <w:sz w:val="16"/>
                <w:szCs w:val="16"/>
              </w:rPr>
              <w:t>investigating committee is inquiring into an allegation or charges have been filed but have not been decided by a permanent judicial commission; or an allegation or charges are in an equivalent state or</w:t>
            </w:r>
            <w:r>
              <w:rPr>
                <w:b/>
                <w:sz w:val="16"/>
                <w:szCs w:val="16"/>
              </w:rPr>
              <w:t xml:space="preserve"> process in a church other than the PC (USA).</w:t>
            </w:r>
          </w:p>
        </w:tc>
      </w:tr>
    </w:tbl>
    <w:p w:rsidR="00F31559" w:rsidRDefault="00F31559">
      <w:pPr>
        <w:rPr>
          <w:sz w:val="16"/>
          <w:szCs w:val="16"/>
        </w:rPr>
      </w:pPr>
    </w:p>
    <w:p w:rsidR="00F31559" w:rsidRDefault="00C73BD6">
      <w:pPr>
        <w:rPr>
          <w:sz w:val="16"/>
          <w:szCs w:val="16"/>
        </w:rPr>
      </w:pPr>
      <w:r>
        <w:rPr>
          <w:sz w:val="16"/>
          <w:szCs w:val="16"/>
        </w:rPr>
        <w:t xml:space="preserve"> (The following is taken from definitions in the General Assembly Sexual Misconduct Policy and its Procedures, Pg.13)</w:t>
      </w:r>
    </w:p>
    <w:p w:rsidR="00F31559" w:rsidRDefault="00F31559">
      <w:pPr>
        <w:rPr>
          <w:sz w:val="16"/>
          <w:szCs w:val="16"/>
        </w:rPr>
      </w:pPr>
    </w:p>
    <w:p w:rsidR="00F31559" w:rsidRDefault="00C73BD6">
      <w:pPr>
        <w:ind w:left="-720"/>
      </w:pPr>
      <w:r>
        <w:rPr>
          <w:sz w:val="16"/>
          <w:szCs w:val="16"/>
        </w:rPr>
        <w:t>"Sexual Misconduct is the comprehensive term used in this policy and its procedures to in</w:t>
      </w:r>
      <w:r>
        <w:rPr>
          <w:sz w:val="16"/>
          <w:szCs w:val="16"/>
        </w:rPr>
        <w:t>clude: 1) Child sexual abuse, as defined  above [refers to Policy]; 2) Sexual harassment, as defined above [refers to Policy];  3) Rape or sexual contact by force, threat, or intimidation; 4) Sexual conduct (such as offensive, obscene or suggestive languag</w:t>
      </w:r>
      <w:r>
        <w:rPr>
          <w:sz w:val="16"/>
          <w:szCs w:val="16"/>
        </w:rPr>
        <w:t>e or behavior, unacceptable visual contact, unwelcome touching or fondling) that is injurious to the physical or emotional health of another; 5) Sexual Malfeasance defined as sexual conduct within a ministerial (e.g. clergy with a member of the congregatio</w:t>
      </w:r>
      <w:r>
        <w:rPr>
          <w:sz w:val="16"/>
          <w:szCs w:val="16"/>
        </w:rPr>
        <w:t>n) or professional relationship (e.g. counselor with a client, lay employee with a church member, presbytery executive with a committee member who may be a layperson, a minister, or an elder). Sexu</w:t>
      </w:r>
      <w:bookmarkStart w:id="0" w:name="_GoBack"/>
      <w:bookmarkEnd w:id="0"/>
      <w:r>
        <w:rPr>
          <w:sz w:val="16"/>
          <w:szCs w:val="16"/>
        </w:rPr>
        <w:t xml:space="preserve">al conduct includes unwelcome sexual advances, request for </w:t>
      </w:r>
      <w:r>
        <w:rPr>
          <w:sz w:val="16"/>
          <w:szCs w:val="16"/>
        </w:rPr>
        <w:t>sexual favors, and verbal or physical conduct of a sexual nature. This definition is not meant to cover relationships between spouses, nor is it meant to restrict church professionals from having normal, social, intimate, or marital relationships; 6) Sexua</w:t>
      </w:r>
      <w:r>
        <w:rPr>
          <w:sz w:val="16"/>
          <w:szCs w:val="16"/>
        </w:rPr>
        <w:t xml:space="preserve">l Abuse as found in Book of Order D-10.0401b (see Accuser/Victim) </w:t>
      </w:r>
      <w:r>
        <w:rPr>
          <w:sz w:val="16"/>
          <w:szCs w:val="16"/>
        </w:rPr>
        <w:br/>
      </w:r>
    </w:p>
    <w:p w:rsidR="00F31559" w:rsidRDefault="00F31559">
      <w:pPr>
        <w:rPr>
          <w:sz w:val="18"/>
          <w:szCs w:val="18"/>
        </w:rPr>
      </w:pPr>
    </w:p>
    <w:sectPr w:rsidR="00F3155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BD6" w:rsidRDefault="00C73BD6">
      <w:r>
        <w:separator/>
      </w:r>
    </w:p>
  </w:endnote>
  <w:endnote w:type="continuationSeparator" w:id="0">
    <w:p w:rsidR="00C73BD6" w:rsidRDefault="00C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C73BD6">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rsidR="00F31559" w:rsidRDefault="00F31559">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C73BD6">
    <w:pPr>
      <w:pBdr>
        <w:top w:val="nil"/>
        <w:left w:val="nil"/>
        <w:bottom w:val="nil"/>
        <w:right w:val="nil"/>
        <w:between w:val="nil"/>
      </w:pBdr>
      <w:jc w:val="right"/>
      <w:rPr>
        <w:color w:val="000000"/>
        <w:sz w:val="20"/>
        <w:szCs w:val="20"/>
      </w:rPr>
    </w:pPr>
    <w:r>
      <w:rPr>
        <w:color w:val="000000"/>
        <w:sz w:val="20"/>
        <w:szCs w:val="20"/>
      </w:rPr>
      <w:t xml:space="preserve">Revised </w:t>
    </w:r>
    <w:r w:rsidR="00285D97">
      <w:rPr>
        <w:color w:val="000000"/>
        <w:sz w:val="20"/>
        <w:szCs w:val="20"/>
      </w:rPr>
      <w:t>10</w:t>
    </w:r>
    <w:r>
      <w:rPr>
        <w:color w:val="000000"/>
        <w:sz w:val="20"/>
        <w:szCs w:val="20"/>
      </w:rPr>
      <w:t>/201</w:t>
    </w:r>
    <w:r w:rsidR="00285D97">
      <w:rPr>
        <w:color w:val="000000"/>
        <w:sz w:val="20"/>
        <w:szCs w:val="20"/>
      </w:rPr>
      <w:t>8</w:t>
    </w:r>
  </w:p>
  <w:p w:rsidR="00F31559" w:rsidRDefault="00F31559">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F3155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BD6" w:rsidRDefault="00C73BD6">
      <w:r>
        <w:separator/>
      </w:r>
    </w:p>
  </w:footnote>
  <w:footnote w:type="continuationSeparator" w:id="0">
    <w:p w:rsidR="00C73BD6" w:rsidRDefault="00C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F3155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F31559">
    <w:pPr>
      <w:pBdr>
        <w:top w:val="nil"/>
        <w:left w:val="nil"/>
        <w:bottom w:val="nil"/>
        <w:right w:val="nil"/>
        <w:between w:val="nil"/>
      </w:pBdr>
      <w:jc w:val="center"/>
      <w:rPr>
        <w:color w:val="000000"/>
      </w:rPr>
    </w:pPr>
  </w:p>
  <w:p w:rsidR="00F31559" w:rsidRDefault="00F31559">
    <w:pPr>
      <w:pBdr>
        <w:top w:val="nil"/>
        <w:left w:val="nil"/>
        <w:bottom w:val="nil"/>
        <w:right w:val="nil"/>
        <w:between w:val="nil"/>
      </w:pBdr>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9" w:rsidRDefault="00F3155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3042"/>
    <w:multiLevelType w:val="multilevel"/>
    <w:tmpl w:val="21F295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F274F4"/>
    <w:multiLevelType w:val="multilevel"/>
    <w:tmpl w:val="288869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0AF29B2"/>
    <w:multiLevelType w:val="multilevel"/>
    <w:tmpl w:val="A0B6D5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31559"/>
    <w:rsid w:val="00285D97"/>
    <w:rsid w:val="00C73BD6"/>
    <w:rsid w:val="00F3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1AB2"/>
  <w15:docId w15:val="{4713F01C-6A88-4312-B776-F5ECAF1B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Source Sans Pro" w:eastAsia="Source Sans Pro" w:hAnsi="Source Sans Pro" w:cs="Source Sans Pro"/>
      <w:b/>
      <w:sz w:val="22"/>
      <w:szCs w:val="22"/>
    </w:rPr>
  </w:style>
  <w:style w:type="paragraph" w:styleId="Heading2">
    <w:name w:val="heading 2"/>
    <w:basedOn w:val="Normal"/>
    <w:next w:val="Normal"/>
    <w:uiPriority w:val="9"/>
    <w:unhideWhenUsed/>
    <w:qFormat/>
    <w:pPr>
      <w:keepNext/>
      <w:outlineLvl w:val="1"/>
    </w:pPr>
    <w:rPr>
      <w:rFonts w:ascii="Arial" w:eastAsia="Arial" w:hAnsi="Arial" w:cs="Arial"/>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outlineLvl w:val="3"/>
    </w:pPr>
    <w:rPr>
      <w:rFonts w:ascii="Arial" w:eastAsia="Arial" w:hAnsi="Arial" w:cs="Arial"/>
      <w:b/>
      <w:sz w:val="20"/>
      <w:szCs w:val="20"/>
    </w:rPr>
  </w:style>
  <w:style w:type="paragraph" w:styleId="Heading5">
    <w:name w:val="heading 5"/>
    <w:basedOn w:val="Normal"/>
    <w:next w:val="Normal"/>
    <w:uiPriority w:val="9"/>
    <w:unhideWhenUsed/>
    <w:qFormat/>
    <w:pPr>
      <w:keepNext/>
      <w:ind w:left="6480" w:right="-1584" w:firstLine="720"/>
      <w:outlineLvl w:val="4"/>
    </w:pPr>
    <w:rPr>
      <w:rFonts w:ascii="Source Sans Pro" w:eastAsia="Source Sans Pro" w:hAnsi="Source Sans Pro" w:cs="Source Sans Pro"/>
      <w:i/>
      <w:sz w:val="18"/>
      <w:szCs w:val="18"/>
    </w:rPr>
  </w:style>
  <w:style w:type="paragraph" w:styleId="Heading6">
    <w:name w:val="heading 6"/>
    <w:basedOn w:val="Normal"/>
    <w:next w:val="Normal"/>
    <w:uiPriority w:val="9"/>
    <w:unhideWhenUsed/>
    <w:qFormat/>
    <w:pPr>
      <w:keepNext/>
      <w:outlineLvl w:val="5"/>
    </w:pPr>
    <w:rPr>
      <w:rFonts w:ascii="Source Sans Pro" w:eastAsia="Source Sans Pro" w:hAnsi="Source Sans Pro" w:cs="Source Sans Pro"/>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ensions.org/portal/server.pt?open=514&amp;objID=400&amp;mode=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laux</cp:lastModifiedBy>
  <cp:revision>2</cp:revision>
  <dcterms:created xsi:type="dcterms:W3CDTF">2018-11-09T13:33:00Z</dcterms:created>
  <dcterms:modified xsi:type="dcterms:W3CDTF">2018-11-09T13:42:00Z</dcterms:modified>
</cp:coreProperties>
</file>